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29" w:rsidRDefault="00C713B8">
      <w:pPr>
        <w:rPr>
          <w:rFonts w:ascii="Cambria" w:eastAsia="Times New Roman" w:hAnsi="Cambria"/>
          <w:sz w:val="36"/>
          <w:szCs w:val="36"/>
        </w:rPr>
      </w:pPr>
      <w:r>
        <w:rPr>
          <w:noProof/>
        </w:rPr>
        <w:pict>
          <v:group id="_x0000_s1026" style="position:absolute;margin-left:1.5pt;margin-top:160.95pt;width:591.6pt;height:777.9pt;z-index:251657728;mso-width-percent:1000;mso-position-horizontal-relative:page;mso-position-vertical-relative:margin;mso-width-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stroked="f">
                  <v:fill opacity=".5"/>
                  <v:path arrowok="t"/>
                </v:shape>
                <v:shape id="_x0000_s1030" style="position:absolute;left:7150;top:7468;width:3466;height:3550;mso-width-relative:page;mso-height-relative:page" coordsize="3466,3550" path="m,569l,2930r3466,620l3466,,,569xe" fillcolor="#d3dfee" stroked="f">
                  <v:fill opacity=".5"/>
                  <v:path arrowok="t"/>
                </v:shape>
                <v:shape id="_x0000_s1031" style="position:absolute;left:10616;top:7468;width:1591;height:3550;mso-width-relative:page;mso-height-relative:page" coordsize="1591,3550" path="m,l,3550,1591,2746r,-2009l,xe" fillcolor="#a7bfde"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4f81bd" strokecolor="#f2f2f2" strokeweight="3pt">
                <v:fill opacity="45875f"/>
                <v:shadow on="t" type="perspective" color="#243f60" opacity=".5" offset="1pt" offset2="-1pt"/>
                <v:path arrowok="t"/>
              </v:shape>
              <v:shape id="_x0000_s1036" style="position:absolute;left:2077;top:3617;width:6011;height:3835;mso-width-relative:page;mso-height-relative:page" coordsize="5864,5129" path="m,l17,5129,5864,3516r,-1859l144,144,,xe" fillcolor="#c0504d" strokecolor="#f2f2f2" strokeweight="3pt">
                <v:fill opacity="45875f"/>
                <v:shadow on="t" type="perspective" color="#622423" opacity=".5" offset="1pt" offset2="-1pt"/>
                <v:path arrowok="t"/>
              </v:shape>
              <v:shape id="_x0000_s1037" style="position:absolute;left:8088;top:3835;width:4102;height:3432;mso-width-relative:page;mso-height-relative:page" coordsize="4102,3432" path="m,1038l,2411,4102,3432,4102,,,1038xe" fillcolor="#f79646" strokecolor="#f2f2f2" strokeweight="3pt">
                <v:fill opacity="45875f"/>
                <v:shadow on="t" type="perspective" color="#974706" opacity=".5" offset="1pt" offset2="-1pt"/>
                <v:path arrowok="t"/>
              </v:shape>
            </v:group>
            <v:rect id="_x0000_s1038" style="position:absolute;left:1800;top:1440;width:8638;height:1617;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C713B8" w:rsidRDefault="00C713B8">
                    <w:pPr>
                      <w:spacing w:after="0"/>
                      <w:rPr>
                        <w:b/>
                        <w:bCs/>
                        <w:color w:val="808080"/>
                        <w:sz w:val="32"/>
                        <w:szCs w:val="32"/>
                      </w:rPr>
                    </w:pPr>
                    <w:r>
                      <w:rPr>
                        <w:b/>
                        <w:bCs/>
                        <w:color w:val="808080"/>
                        <w:sz w:val="32"/>
                        <w:szCs w:val="32"/>
                      </w:rPr>
                      <w:t xml:space="preserve">                                      </w:t>
                    </w:r>
                    <w:r w:rsidR="00CD2F9D">
                      <w:rPr>
                        <w:b/>
                        <w:bCs/>
                        <w:color w:val="808080"/>
                        <w:sz w:val="32"/>
                        <w:szCs w:val="32"/>
                      </w:rPr>
                      <w:t xml:space="preserve">               </w:t>
                    </w:r>
                    <w:r>
                      <w:rPr>
                        <w:b/>
                        <w:bCs/>
                        <w:color w:val="808080"/>
                        <w:sz w:val="32"/>
                        <w:szCs w:val="32"/>
                      </w:rPr>
                      <w:t>T.C</w:t>
                    </w:r>
                  </w:p>
                  <w:p w:rsidR="00C713B8" w:rsidRDefault="00C713B8">
                    <w:pPr>
                      <w:spacing w:after="0"/>
                      <w:rPr>
                        <w:b/>
                        <w:bCs/>
                        <w:color w:val="808080"/>
                        <w:sz w:val="32"/>
                        <w:szCs w:val="32"/>
                      </w:rPr>
                    </w:pPr>
                    <w:r>
                      <w:rPr>
                        <w:b/>
                        <w:bCs/>
                        <w:color w:val="808080"/>
                        <w:sz w:val="32"/>
                        <w:szCs w:val="32"/>
                      </w:rPr>
                      <w:t xml:space="preserve">                                  </w:t>
                    </w:r>
                    <w:r w:rsidR="00A84F5E">
                      <w:rPr>
                        <w:b/>
                        <w:bCs/>
                        <w:color w:val="808080"/>
                        <w:sz w:val="32"/>
                        <w:szCs w:val="32"/>
                      </w:rPr>
                      <w:t>İKİZCE</w:t>
                    </w:r>
                    <w:r w:rsidR="00866E29" w:rsidRPr="00A46F6B">
                      <w:rPr>
                        <w:b/>
                        <w:bCs/>
                        <w:color w:val="808080"/>
                        <w:sz w:val="32"/>
                        <w:szCs w:val="32"/>
                      </w:rPr>
                      <w:t xml:space="preserve"> </w:t>
                    </w:r>
                    <w:r>
                      <w:rPr>
                        <w:b/>
                        <w:bCs/>
                        <w:color w:val="808080"/>
                        <w:sz w:val="32"/>
                        <w:szCs w:val="32"/>
                      </w:rPr>
                      <w:t>KAYMAKAMLIĞI</w:t>
                    </w:r>
                  </w:p>
                  <w:p w:rsidR="00866E29" w:rsidRPr="00A46F6B" w:rsidRDefault="00C713B8">
                    <w:pPr>
                      <w:spacing w:after="0"/>
                      <w:rPr>
                        <w:b/>
                        <w:bCs/>
                        <w:color w:val="808080"/>
                        <w:sz w:val="32"/>
                        <w:szCs w:val="32"/>
                      </w:rPr>
                    </w:pPr>
                    <w:r>
                      <w:rPr>
                        <w:b/>
                        <w:bCs/>
                        <w:color w:val="808080"/>
                        <w:sz w:val="32"/>
                        <w:szCs w:val="32"/>
                      </w:rPr>
                      <w:t xml:space="preserve">                          </w:t>
                    </w:r>
                    <w:r w:rsidR="00866E29" w:rsidRPr="00A46F6B">
                      <w:rPr>
                        <w:b/>
                        <w:bCs/>
                        <w:color w:val="808080"/>
                        <w:sz w:val="32"/>
                        <w:szCs w:val="32"/>
                      </w:rPr>
                      <w:t>İLÇE MİLLİ EĞİTİM MÜDÜRLÜĞÜ</w:t>
                    </w:r>
                  </w:p>
                  <w:p w:rsidR="00866E29" w:rsidRPr="00A46F6B" w:rsidRDefault="00866E29">
                    <w:pPr>
                      <w:spacing w:after="0"/>
                      <w:rPr>
                        <w:b/>
                        <w:bCs/>
                        <w:color w:val="808080"/>
                        <w:sz w:val="32"/>
                        <w:szCs w:val="32"/>
                      </w:rPr>
                    </w:pPr>
                  </w:p>
                </w:txbxContent>
              </v:textbox>
            </v:rect>
            <v:rect id="_x0000_s1039" style="position:absolute;left:6494;top:11160;width:4998;height:544;mso-position-horizontal-relative:margin;mso-position-vertical-relative:margin" filled="f" stroked="f">
              <v:textbox style="mso-next-textbox:#_x0000_s1039;mso-fit-shape-to-text:t">
                <w:txbxContent>
                  <w:p w:rsidR="00866E29" w:rsidRPr="003944D8" w:rsidRDefault="00866E29" w:rsidP="003944D8">
                    <w:pPr>
                      <w:rPr>
                        <w:szCs w:val="96"/>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C713B8" w:rsidRDefault="00C713B8">
                    <w:pPr>
                      <w:spacing w:after="0"/>
                      <w:rPr>
                        <w:b/>
                        <w:bCs/>
                        <w:color w:val="1F497D"/>
                        <w:sz w:val="72"/>
                        <w:szCs w:val="72"/>
                      </w:rPr>
                    </w:pPr>
                    <w:r>
                      <w:rPr>
                        <w:b/>
                        <w:bCs/>
                        <w:color w:val="1F497D"/>
                        <w:sz w:val="72"/>
                        <w:szCs w:val="72"/>
                      </w:rPr>
                      <w:t xml:space="preserve">      </w:t>
                    </w:r>
                  </w:p>
                  <w:p w:rsidR="00C713B8" w:rsidRDefault="00C713B8">
                    <w:pPr>
                      <w:spacing w:after="0"/>
                      <w:rPr>
                        <w:b/>
                        <w:bCs/>
                        <w:color w:val="1F497D"/>
                        <w:sz w:val="72"/>
                        <w:szCs w:val="72"/>
                      </w:rPr>
                    </w:pPr>
                  </w:p>
                  <w:p w:rsidR="00C713B8" w:rsidRDefault="00C713B8">
                    <w:pPr>
                      <w:spacing w:after="0"/>
                      <w:rPr>
                        <w:b/>
                        <w:bCs/>
                        <w:color w:val="1F497D"/>
                        <w:sz w:val="72"/>
                        <w:szCs w:val="72"/>
                      </w:rPr>
                    </w:pPr>
                  </w:p>
                  <w:p w:rsidR="00866E29" w:rsidRPr="00A46F6B" w:rsidRDefault="00866E29" w:rsidP="00F8007E">
                    <w:pPr>
                      <w:spacing w:after="0"/>
                      <w:jc w:val="center"/>
                      <w:rPr>
                        <w:b/>
                        <w:bCs/>
                        <w:color w:val="1F497D"/>
                        <w:sz w:val="72"/>
                        <w:szCs w:val="72"/>
                      </w:rPr>
                    </w:pPr>
                    <w:r w:rsidRPr="00A46F6B">
                      <w:rPr>
                        <w:b/>
                        <w:bCs/>
                        <w:color w:val="1F497D"/>
                        <w:sz w:val="72"/>
                        <w:szCs w:val="72"/>
                      </w:rPr>
                      <w:t xml:space="preserve">DERS ÜCRETİ KARŞILIĞI </w:t>
                    </w:r>
                    <w:r w:rsidR="00F8007E">
                      <w:rPr>
                        <w:b/>
                        <w:bCs/>
                        <w:color w:val="1F497D"/>
                        <w:sz w:val="72"/>
                        <w:szCs w:val="72"/>
                      </w:rPr>
                      <w:t xml:space="preserve">ÜCRETLİ </w:t>
                    </w:r>
                    <w:r w:rsidRPr="00A46F6B">
                      <w:rPr>
                        <w:b/>
                        <w:bCs/>
                        <w:color w:val="1F497D"/>
                        <w:sz w:val="72"/>
                        <w:szCs w:val="72"/>
                      </w:rPr>
                      <w:t>ÖĞRETMENLİK BAŞVURU KILAVUZU</w:t>
                    </w:r>
                  </w:p>
                  <w:p w:rsidR="00866E29" w:rsidRPr="00A46F6B" w:rsidRDefault="00D60011" w:rsidP="00F8007E">
                    <w:pPr>
                      <w:jc w:val="center"/>
                      <w:rPr>
                        <w:b/>
                        <w:bCs/>
                        <w:color w:val="4F81BD"/>
                        <w:sz w:val="40"/>
                        <w:szCs w:val="40"/>
                      </w:rPr>
                    </w:pPr>
                    <w:r>
                      <w:rPr>
                        <w:b/>
                        <w:bCs/>
                        <w:color w:val="4F81BD"/>
                        <w:sz w:val="40"/>
                        <w:szCs w:val="40"/>
                      </w:rPr>
                      <w:t>201</w:t>
                    </w:r>
                    <w:r w:rsidR="00670AB8">
                      <w:rPr>
                        <w:b/>
                        <w:bCs/>
                        <w:color w:val="4F81BD"/>
                        <w:sz w:val="40"/>
                        <w:szCs w:val="40"/>
                      </w:rPr>
                      <w:t>8</w:t>
                    </w:r>
                    <w:r>
                      <w:rPr>
                        <w:b/>
                        <w:bCs/>
                        <w:color w:val="4F81BD"/>
                        <w:sz w:val="40"/>
                        <w:szCs w:val="40"/>
                      </w:rPr>
                      <w:t>-201</w:t>
                    </w:r>
                    <w:r w:rsidR="00670AB8">
                      <w:rPr>
                        <w:b/>
                        <w:bCs/>
                        <w:color w:val="4F81BD"/>
                        <w:sz w:val="40"/>
                        <w:szCs w:val="40"/>
                      </w:rPr>
                      <w:t>9</w:t>
                    </w:r>
                    <w:r w:rsidR="00D74A9C" w:rsidRPr="00A46F6B">
                      <w:rPr>
                        <w:b/>
                        <w:bCs/>
                        <w:color w:val="4F81BD"/>
                        <w:sz w:val="40"/>
                        <w:szCs w:val="40"/>
                      </w:rPr>
                      <w:t xml:space="preserve"> </w:t>
                    </w:r>
                    <w:r w:rsidR="00866E29" w:rsidRPr="00A46F6B">
                      <w:rPr>
                        <w:b/>
                        <w:bCs/>
                        <w:color w:val="4F81BD"/>
                        <w:sz w:val="40"/>
                        <w:szCs w:val="40"/>
                      </w:rPr>
                      <w:t>EĞİTİM ÖĞRETİM YILI</w:t>
                    </w:r>
                  </w:p>
                  <w:p w:rsidR="00866E29" w:rsidRPr="00A46F6B" w:rsidRDefault="00866E29">
                    <w:pPr>
                      <w:rPr>
                        <w:b/>
                        <w:bCs/>
                        <w:color w:val="808080"/>
                        <w:sz w:val="32"/>
                        <w:szCs w:val="32"/>
                      </w:rPr>
                    </w:pPr>
                  </w:p>
                </w:txbxContent>
              </v:textbox>
            </v:rect>
            <w10:wrap anchorx="page" anchory="margin"/>
          </v:group>
        </w:pict>
      </w:r>
      <w:r w:rsidR="00866E29">
        <w:rPr>
          <w:rFonts w:ascii="Cambria" w:eastAsia="Times New Roman" w:hAnsi="Cambria"/>
          <w:sz w:val="36"/>
          <w:szCs w:val="36"/>
        </w:rPr>
        <w:br w:type="page"/>
      </w: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4"/>
      </w:tblGrid>
      <w:tr w:rsidR="001E2CB4" w:rsidRPr="00A46F6B" w:rsidTr="00A46F6B">
        <w:tc>
          <w:tcPr>
            <w:tcW w:w="10204" w:type="dxa"/>
          </w:tcPr>
          <w:p w:rsidR="001E2CB4" w:rsidRPr="00A46F6B" w:rsidRDefault="001E2CB4" w:rsidP="00A46F6B">
            <w:pPr>
              <w:spacing w:after="0" w:line="240" w:lineRule="auto"/>
              <w:jc w:val="both"/>
              <w:rPr>
                <w:rFonts w:ascii="Times New Roman" w:hAnsi="Times New Roman"/>
                <w:sz w:val="24"/>
                <w:szCs w:val="24"/>
              </w:rPr>
            </w:pPr>
            <w:r w:rsidRPr="00A46F6B">
              <w:rPr>
                <w:rFonts w:ascii="Times New Roman" w:hAnsi="Times New Roman"/>
                <w:b/>
                <w:sz w:val="24"/>
                <w:szCs w:val="24"/>
              </w:rPr>
              <w:t>Başvuru Süresi :</w:t>
            </w:r>
            <w:r w:rsidRPr="00A46F6B">
              <w:rPr>
                <w:rFonts w:ascii="Times New Roman" w:hAnsi="Times New Roman"/>
                <w:sz w:val="24"/>
                <w:szCs w:val="24"/>
              </w:rPr>
              <w:t xml:space="preserve"> </w:t>
            </w:r>
            <w:r w:rsidR="00670AB8">
              <w:rPr>
                <w:rFonts w:ascii="Times New Roman" w:hAnsi="Times New Roman"/>
                <w:sz w:val="24"/>
                <w:szCs w:val="24"/>
              </w:rPr>
              <w:t>11.07</w:t>
            </w:r>
            <w:r w:rsidR="00012146">
              <w:rPr>
                <w:rFonts w:ascii="Times New Roman" w:hAnsi="Times New Roman"/>
                <w:sz w:val="24"/>
                <w:szCs w:val="24"/>
              </w:rPr>
              <w:t>.201</w:t>
            </w:r>
            <w:r w:rsidR="00670AB8">
              <w:rPr>
                <w:rFonts w:ascii="Times New Roman" w:hAnsi="Times New Roman"/>
                <w:sz w:val="24"/>
                <w:szCs w:val="24"/>
              </w:rPr>
              <w:t>8</w:t>
            </w:r>
            <w:r w:rsidRPr="00A46F6B">
              <w:rPr>
                <w:rFonts w:ascii="Times New Roman" w:hAnsi="Times New Roman"/>
                <w:sz w:val="24"/>
                <w:szCs w:val="24"/>
              </w:rPr>
              <w:t xml:space="preserve"> tarihinde </w:t>
            </w:r>
            <w:r w:rsidR="00F35752">
              <w:rPr>
                <w:rFonts w:ascii="Times New Roman" w:hAnsi="Times New Roman"/>
                <w:sz w:val="24"/>
                <w:szCs w:val="24"/>
              </w:rPr>
              <w:t xml:space="preserve">başlayıp </w:t>
            </w:r>
            <w:r w:rsidR="00661F5E">
              <w:rPr>
                <w:rFonts w:ascii="Times New Roman" w:hAnsi="Times New Roman"/>
                <w:sz w:val="24"/>
                <w:szCs w:val="24"/>
              </w:rPr>
              <w:t>0</w:t>
            </w:r>
            <w:r w:rsidR="00670AB8">
              <w:rPr>
                <w:rFonts w:ascii="Times New Roman" w:hAnsi="Times New Roman"/>
                <w:sz w:val="24"/>
                <w:szCs w:val="24"/>
              </w:rPr>
              <w:t>7</w:t>
            </w:r>
            <w:r w:rsidR="001A079E">
              <w:rPr>
                <w:rFonts w:ascii="Times New Roman" w:hAnsi="Times New Roman"/>
                <w:sz w:val="24"/>
                <w:szCs w:val="24"/>
              </w:rPr>
              <w:t>.09</w:t>
            </w:r>
            <w:r w:rsidR="00221E9B">
              <w:rPr>
                <w:rFonts w:ascii="Times New Roman" w:hAnsi="Times New Roman"/>
                <w:sz w:val="24"/>
                <w:szCs w:val="24"/>
              </w:rPr>
              <w:t>.201</w:t>
            </w:r>
            <w:r w:rsidR="00670AB8">
              <w:rPr>
                <w:rFonts w:ascii="Times New Roman" w:hAnsi="Times New Roman"/>
                <w:sz w:val="24"/>
                <w:szCs w:val="24"/>
              </w:rPr>
              <w:t>8</w:t>
            </w:r>
            <w:r w:rsidR="007853BC">
              <w:rPr>
                <w:rFonts w:ascii="Times New Roman" w:hAnsi="Times New Roman"/>
                <w:sz w:val="24"/>
                <w:szCs w:val="24"/>
              </w:rPr>
              <w:t xml:space="preserve"> </w:t>
            </w:r>
            <w:r w:rsidRPr="00A46F6B">
              <w:rPr>
                <w:rFonts w:ascii="Times New Roman" w:hAnsi="Times New Roman"/>
                <w:sz w:val="24"/>
                <w:szCs w:val="24"/>
              </w:rPr>
              <w:t xml:space="preserve">tarihinde sona erecektir. Ancak 2. dönem için </w:t>
            </w:r>
            <w:r w:rsidR="00670AB8">
              <w:rPr>
                <w:rFonts w:ascii="Times New Roman" w:hAnsi="Times New Roman"/>
                <w:sz w:val="24"/>
                <w:szCs w:val="24"/>
              </w:rPr>
              <w:t>18</w:t>
            </w:r>
            <w:r w:rsidR="00D74A9C" w:rsidRPr="00A46F6B">
              <w:rPr>
                <w:rFonts w:ascii="Times New Roman" w:hAnsi="Times New Roman"/>
                <w:sz w:val="24"/>
                <w:szCs w:val="24"/>
              </w:rPr>
              <w:t>/0</w:t>
            </w:r>
            <w:r w:rsidR="00D612AB">
              <w:rPr>
                <w:rFonts w:ascii="Times New Roman" w:hAnsi="Times New Roman"/>
                <w:sz w:val="24"/>
                <w:szCs w:val="24"/>
              </w:rPr>
              <w:t>1</w:t>
            </w:r>
            <w:r w:rsidR="00D74A9C" w:rsidRPr="00A46F6B">
              <w:rPr>
                <w:rFonts w:ascii="Times New Roman" w:hAnsi="Times New Roman"/>
                <w:sz w:val="24"/>
                <w:szCs w:val="24"/>
              </w:rPr>
              <w:t>/201</w:t>
            </w:r>
            <w:r w:rsidR="00670AB8">
              <w:rPr>
                <w:rFonts w:ascii="Times New Roman" w:hAnsi="Times New Roman"/>
                <w:sz w:val="24"/>
                <w:szCs w:val="24"/>
              </w:rPr>
              <w:t>9</w:t>
            </w:r>
            <w:r w:rsidR="00D74A9C" w:rsidRPr="00A46F6B">
              <w:rPr>
                <w:rFonts w:ascii="Times New Roman" w:hAnsi="Times New Roman"/>
                <w:sz w:val="24"/>
                <w:szCs w:val="24"/>
              </w:rPr>
              <w:t>-</w:t>
            </w:r>
            <w:r w:rsidR="00221E9B">
              <w:rPr>
                <w:rFonts w:ascii="Times New Roman" w:hAnsi="Times New Roman"/>
                <w:sz w:val="24"/>
                <w:szCs w:val="24"/>
              </w:rPr>
              <w:t>0</w:t>
            </w:r>
            <w:r w:rsidR="00670AB8">
              <w:rPr>
                <w:rFonts w:ascii="Times New Roman" w:hAnsi="Times New Roman"/>
                <w:sz w:val="24"/>
                <w:szCs w:val="24"/>
              </w:rPr>
              <w:t>1</w:t>
            </w:r>
            <w:r w:rsidR="00D74A9C" w:rsidRPr="00A46F6B">
              <w:rPr>
                <w:rFonts w:ascii="Times New Roman" w:hAnsi="Times New Roman"/>
                <w:sz w:val="24"/>
                <w:szCs w:val="24"/>
              </w:rPr>
              <w:t>/02/201</w:t>
            </w:r>
            <w:r w:rsidR="00670AB8">
              <w:rPr>
                <w:rFonts w:ascii="Times New Roman" w:hAnsi="Times New Roman"/>
                <w:sz w:val="24"/>
                <w:szCs w:val="24"/>
              </w:rPr>
              <w:t>9</w:t>
            </w:r>
            <w:r w:rsidRPr="00A46F6B">
              <w:rPr>
                <w:rFonts w:ascii="Times New Roman" w:hAnsi="Times New Roman"/>
                <w:sz w:val="24"/>
                <w:szCs w:val="24"/>
              </w:rPr>
              <w:t xml:space="preserve"> tarihleri arasında ihtiyaç duyulması halinde yeniden başvuru alınacaktır. Başvurular </w:t>
            </w:r>
            <w:r w:rsidR="00670AB8">
              <w:rPr>
                <w:rFonts w:ascii="Times New Roman" w:hAnsi="Times New Roman"/>
                <w:b/>
                <w:sz w:val="24"/>
                <w:szCs w:val="24"/>
                <w:u w:val="single"/>
              </w:rPr>
              <w:t>E-D</w:t>
            </w:r>
            <w:r w:rsidR="007E32BA">
              <w:rPr>
                <w:rFonts w:ascii="Times New Roman" w:hAnsi="Times New Roman"/>
                <w:b/>
                <w:sz w:val="24"/>
                <w:szCs w:val="24"/>
                <w:u w:val="single"/>
              </w:rPr>
              <w:t>EVLET</w:t>
            </w:r>
            <w:r w:rsidR="00670AB8" w:rsidRPr="00670AB8">
              <w:rPr>
                <w:rFonts w:ascii="Times New Roman" w:hAnsi="Times New Roman"/>
                <w:b/>
                <w:sz w:val="24"/>
                <w:szCs w:val="24"/>
                <w:u w:val="single"/>
              </w:rPr>
              <w:t xml:space="preserve"> </w:t>
            </w:r>
            <w:r w:rsidR="007E32BA">
              <w:rPr>
                <w:rFonts w:ascii="Times New Roman" w:hAnsi="Times New Roman"/>
                <w:b/>
                <w:sz w:val="24"/>
                <w:szCs w:val="24"/>
                <w:u w:val="single"/>
              </w:rPr>
              <w:t>S</w:t>
            </w:r>
            <w:r w:rsidR="00670AB8" w:rsidRPr="00670AB8">
              <w:rPr>
                <w:rFonts w:ascii="Times New Roman" w:hAnsi="Times New Roman"/>
                <w:b/>
                <w:sz w:val="24"/>
                <w:szCs w:val="24"/>
                <w:u w:val="single"/>
              </w:rPr>
              <w:t>istemi</w:t>
            </w:r>
            <w:r w:rsidR="00670AB8">
              <w:rPr>
                <w:rFonts w:ascii="Times New Roman" w:hAnsi="Times New Roman"/>
                <w:sz w:val="24"/>
                <w:szCs w:val="24"/>
              </w:rPr>
              <w:t xml:space="preserve"> üzerinden</w:t>
            </w:r>
            <w:r w:rsidRPr="00A46F6B">
              <w:rPr>
                <w:rFonts w:ascii="Times New Roman" w:hAnsi="Times New Roman"/>
                <w:sz w:val="24"/>
                <w:szCs w:val="24"/>
              </w:rPr>
              <w:t xml:space="preserve"> yapılacak olup; bunun dışında posta, elektronik posta ve faks yoluyla yapılacak başvurular değerlendirmeye alınmayacaktır.</w:t>
            </w:r>
          </w:p>
          <w:p w:rsidR="001E2CB4" w:rsidRPr="00A46F6B" w:rsidRDefault="001E2CB4" w:rsidP="00A46F6B">
            <w:pPr>
              <w:spacing w:after="0" w:line="240" w:lineRule="auto"/>
              <w:jc w:val="both"/>
              <w:rPr>
                <w:rFonts w:ascii="Times New Roman" w:hAnsi="Times New Roman"/>
                <w:sz w:val="24"/>
                <w:szCs w:val="24"/>
              </w:rPr>
            </w:pPr>
          </w:p>
        </w:tc>
      </w:tr>
    </w:tbl>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4"/>
      </w:tblGrid>
      <w:tr w:rsidR="001E2CB4" w:rsidRPr="00A46F6B" w:rsidTr="00A46F6B">
        <w:trPr>
          <w:trHeight w:val="1788"/>
        </w:trPr>
        <w:tc>
          <w:tcPr>
            <w:tcW w:w="10204" w:type="dxa"/>
          </w:tcPr>
          <w:p w:rsidR="001E2CB4" w:rsidRPr="00A46F6B" w:rsidRDefault="001E2CB4" w:rsidP="00A46F6B">
            <w:pPr>
              <w:spacing w:after="0" w:line="240" w:lineRule="auto"/>
              <w:jc w:val="both"/>
              <w:rPr>
                <w:rFonts w:ascii="Times New Roman" w:hAnsi="Times New Roman"/>
                <w:sz w:val="24"/>
                <w:szCs w:val="24"/>
              </w:rPr>
            </w:pPr>
            <w:r w:rsidRPr="00A46F6B">
              <w:rPr>
                <w:rFonts w:ascii="Times New Roman" w:hAnsi="Times New Roman"/>
                <w:b/>
                <w:sz w:val="24"/>
                <w:szCs w:val="24"/>
              </w:rPr>
              <w:t>Görevlendirme Süreci:</w:t>
            </w:r>
            <w:r w:rsidRPr="00A46F6B">
              <w:rPr>
                <w:rFonts w:ascii="Times New Roman" w:hAnsi="Times New Roman"/>
                <w:sz w:val="24"/>
                <w:szCs w:val="24"/>
              </w:rPr>
              <w:t xml:space="preserve"> İhtiyaç oluştuğunda görevlendirmeler başvuru kılavuzund</w:t>
            </w:r>
            <w:r w:rsidR="00694A97">
              <w:rPr>
                <w:rFonts w:ascii="Times New Roman" w:hAnsi="Times New Roman"/>
                <w:sz w:val="24"/>
                <w:szCs w:val="24"/>
              </w:rPr>
              <w:t xml:space="preserve">a belirtilen </w:t>
            </w:r>
            <w:r w:rsidR="00F8007E">
              <w:rPr>
                <w:rFonts w:ascii="Times New Roman" w:hAnsi="Times New Roman"/>
                <w:sz w:val="24"/>
                <w:szCs w:val="24"/>
              </w:rPr>
              <w:t xml:space="preserve">esaslar doğrultusunda </w:t>
            </w:r>
            <w:r w:rsidRPr="00A46F6B">
              <w:rPr>
                <w:rFonts w:ascii="Times New Roman" w:hAnsi="Times New Roman"/>
                <w:sz w:val="24"/>
                <w:szCs w:val="24"/>
              </w:rPr>
              <w:t>yapılacaktır.</w:t>
            </w:r>
          </w:p>
          <w:p w:rsidR="001E2CB4" w:rsidRPr="00A46F6B" w:rsidRDefault="001E2CB4" w:rsidP="00A46F6B">
            <w:pPr>
              <w:spacing w:after="0" w:line="240" w:lineRule="auto"/>
              <w:jc w:val="both"/>
              <w:rPr>
                <w:rFonts w:ascii="Times New Roman" w:hAnsi="Times New Roman"/>
                <w:sz w:val="24"/>
                <w:szCs w:val="24"/>
              </w:rPr>
            </w:pPr>
          </w:p>
        </w:tc>
      </w:tr>
    </w:tbl>
    <w:p w:rsidR="00C04244" w:rsidRDefault="00C0424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F8007E" w:rsidRDefault="00F8007E" w:rsidP="00331E48">
      <w:pPr>
        <w:jc w:val="both"/>
        <w:rPr>
          <w:rFonts w:ascii="Times New Roman" w:hAnsi="Times New Roman"/>
          <w:sz w:val="24"/>
          <w:szCs w:val="24"/>
        </w:rPr>
      </w:pPr>
    </w:p>
    <w:p w:rsidR="00F8007E" w:rsidRDefault="00F8007E" w:rsidP="00331E48">
      <w:pPr>
        <w:jc w:val="both"/>
        <w:rPr>
          <w:rFonts w:ascii="Times New Roman" w:hAnsi="Times New Roman"/>
          <w:sz w:val="24"/>
          <w:szCs w:val="24"/>
        </w:rPr>
      </w:pPr>
    </w:p>
    <w:p w:rsidR="00F8007E" w:rsidRDefault="00F8007E" w:rsidP="00331E48">
      <w:pPr>
        <w:jc w:val="both"/>
        <w:rPr>
          <w:rFonts w:ascii="Times New Roman" w:hAnsi="Times New Roman"/>
          <w:sz w:val="24"/>
          <w:szCs w:val="24"/>
        </w:rPr>
      </w:pPr>
    </w:p>
    <w:p w:rsidR="00F8007E" w:rsidRDefault="00F8007E" w:rsidP="00331E48">
      <w:pPr>
        <w:jc w:val="both"/>
        <w:rPr>
          <w:rFonts w:ascii="Times New Roman" w:hAnsi="Times New Roman"/>
          <w:sz w:val="24"/>
          <w:szCs w:val="24"/>
        </w:rPr>
      </w:pPr>
    </w:p>
    <w:p w:rsidR="00F8007E" w:rsidRDefault="00F8007E"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4"/>
      </w:tblGrid>
      <w:tr w:rsidR="001E2CB4" w:rsidRPr="00A46F6B" w:rsidTr="00A46F6B">
        <w:tc>
          <w:tcPr>
            <w:tcW w:w="10204" w:type="dxa"/>
          </w:tcPr>
          <w:p w:rsidR="001E2CB4" w:rsidRPr="00A46F6B" w:rsidRDefault="00967507" w:rsidP="00F8007E">
            <w:pPr>
              <w:spacing w:after="0" w:line="240" w:lineRule="auto"/>
              <w:jc w:val="center"/>
              <w:rPr>
                <w:rFonts w:ascii="Times New Roman" w:hAnsi="Times New Roman"/>
                <w:sz w:val="24"/>
                <w:szCs w:val="24"/>
              </w:rPr>
            </w:pPr>
            <w:r w:rsidRPr="00A46F6B">
              <w:rPr>
                <w:rFonts w:ascii="Times New Roman" w:hAnsi="Times New Roman"/>
                <w:sz w:val="24"/>
                <w:szCs w:val="24"/>
              </w:rPr>
              <w:t>201</w:t>
            </w:r>
            <w:r w:rsidR="002D0EA4">
              <w:rPr>
                <w:rFonts w:ascii="Times New Roman" w:hAnsi="Times New Roman"/>
                <w:sz w:val="24"/>
                <w:szCs w:val="24"/>
              </w:rPr>
              <w:t>8</w:t>
            </w:r>
            <w:r w:rsidRPr="00A46F6B">
              <w:rPr>
                <w:rFonts w:ascii="Times New Roman" w:hAnsi="Times New Roman"/>
                <w:sz w:val="24"/>
                <w:szCs w:val="24"/>
              </w:rPr>
              <w:t>-201</w:t>
            </w:r>
            <w:r w:rsidR="002D0EA4">
              <w:rPr>
                <w:rFonts w:ascii="Times New Roman" w:hAnsi="Times New Roman"/>
                <w:sz w:val="24"/>
                <w:szCs w:val="24"/>
              </w:rPr>
              <w:t>9</w:t>
            </w:r>
            <w:r w:rsidR="001E2CB4" w:rsidRPr="00A46F6B">
              <w:rPr>
                <w:rFonts w:ascii="Times New Roman" w:hAnsi="Times New Roman"/>
                <w:sz w:val="24"/>
                <w:szCs w:val="24"/>
              </w:rPr>
              <w:t xml:space="preserve"> Eğitim Öğretim yılı Ders Ücreti Karşılığı Öğretmen</w:t>
            </w:r>
            <w:r w:rsidR="00485878">
              <w:rPr>
                <w:rFonts w:ascii="Times New Roman" w:hAnsi="Times New Roman"/>
                <w:sz w:val="24"/>
                <w:szCs w:val="24"/>
              </w:rPr>
              <w:t>lik Başvuru Kılavuzu</w:t>
            </w:r>
          </w:p>
          <w:p w:rsidR="001E2CB4" w:rsidRPr="00A46F6B" w:rsidRDefault="001E2CB4" w:rsidP="00F8007E">
            <w:pPr>
              <w:spacing w:after="0" w:line="240" w:lineRule="auto"/>
              <w:jc w:val="center"/>
              <w:rPr>
                <w:rFonts w:ascii="Times New Roman" w:hAnsi="Times New Roman"/>
                <w:sz w:val="24"/>
                <w:szCs w:val="24"/>
              </w:rPr>
            </w:pPr>
            <w:r w:rsidRPr="00A46F6B">
              <w:rPr>
                <w:rFonts w:ascii="Times New Roman" w:hAnsi="Times New Roman"/>
                <w:sz w:val="24"/>
                <w:szCs w:val="24"/>
              </w:rPr>
              <w:t>20</w:t>
            </w:r>
            <w:r w:rsidR="00B34B9F">
              <w:rPr>
                <w:rFonts w:ascii="Times New Roman" w:hAnsi="Times New Roman"/>
                <w:sz w:val="24"/>
                <w:szCs w:val="24"/>
              </w:rPr>
              <w:t>1</w:t>
            </w:r>
            <w:r w:rsidR="002D0EA4">
              <w:rPr>
                <w:rFonts w:ascii="Times New Roman" w:hAnsi="Times New Roman"/>
                <w:sz w:val="24"/>
                <w:szCs w:val="24"/>
              </w:rPr>
              <w:t>8</w:t>
            </w:r>
            <w:r w:rsidR="00CD2F9D">
              <w:rPr>
                <w:rFonts w:ascii="Times New Roman" w:hAnsi="Times New Roman"/>
                <w:sz w:val="24"/>
                <w:szCs w:val="24"/>
              </w:rPr>
              <w:t xml:space="preserve"> ©</w:t>
            </w:r>
            <w:r w:rsidR="00F8007E">
              <w:rPr>
                <w:rFonts w:ascii="Times New Roman" w:hAnsi="Times New Roman"/>
                <w:sz w:val="24"/>
                <w:szCs w:val="24"/>
              </w:rPr>
              <w:t>İkizce</w:t>
            </w:r>
            <w:r w:rsidR="00E2518E">
              <w:rPr>
                <w:rFonts w:ascii="Times New Roman" w:hAnsi="Times New Roman"/>
                <w:sz w:val="24"/>
                <w:szCs w:val="24"/>
              </w:rPr>
              <w:t xml:space="preserve"> </w:t>
            </w:r>
            <w:r w:rsidRPr="00A46F6B">
              <w:rPr>
                <w:rFonts w:ascii="Times New Roman" w:hAnsi="Times New Roman"/>
                <w:sz w:val="24"/>
                <w:szCs w:val="24"/>
              </w:rPr>
              <w:t xml:space="preserve">İlçe Milli Eğitim Müdürlüğü </w:t>
            </w:r>
            <w:r w:rsidR="00523B27">
              <w:rPr>
                <w:rFonts w:ascii="Times New Roman" w:hAnsi="Times New Roman"/>
                <w:sz w:val="24"/>
                <w:szCs w:val="24"/>
              </w:rPr>
              <w:t xml:space="preserve">İnsan Kaynakları </w:t>
            </w:r>
            <w:r w:rsidRPr="00A46F6B">
              <w:rPr>
                <w:rFonts w:ascii="Times New Roman" w:hAnsi="Times New Roman"/>
                <w:sz w:val="24"/>
                <w:szCs w:val="24"/>
              </w:rPr>
              <w:t>Bürosu</w:t>
            </w:r>
          </w:p>
        </w:tc>
      </w:tr>
    </w:tbl>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866E29" w:rsidRDefault="00866E29" w:rsidP="00331E48">
      <w:pPr>
        <w:jc w:val="both"/>
        <w:rPr>
          <w:rFonts w:ascii="Times New Roman" w:hAnsi="Times New Roman"/>
          <w:sz w:val="24"/>
          <w:szCs w:val="24"/>
        </w:rPr>
      </w:pPr>
    </w:p>
    <w:p w:rsidR="00F8007E" w:rsidRPr="009B547C" w:rsidRDefault="00F8007E" w:rsidP="00331E48">
      <w:pPr>
        <w:jc w:val="both"/>
        <w:rPr>
          <w:rFonts w:ascii="Times New Roman" w:hAnsi="Times New Roman"/>
          <w:sz w:val="24"/>
          <w:szCs w:val="24"/>
        </w:rPr>
      </w:pPr>
    </w:p>
    <w:p w:rsidR="00125926" w:rsidRPr="00AD7431" w:rsidRDefault="00125926" w:rsidP="00331E48">
      <w:pPr>
        <w:jc w:val="both"/>
        <w:rPr>
          <w:rFonts w:ascii="Times New Roman" w:hAnsi="Times New Roman"/>
          <w:b/>
          <w:sz w:val="26"/>
          <w:szCs w:val="26"/>
        </w:rPr>
      </w:pPr>
      <w:r w:rsidRPr="00AD7431">
        <w:rPr>
          <w:rFonts w:ascii="Times New Roman" w:hAnsi="Times New Roman"/>
          <w:b/>
          <w:sz w:val="26"/>
          <w:szCs w:val="26"/>
        </w:rPr>
        <w:t>İÇİNDEKİLER</w:t>
      </w:r>
    </w:p>
    <w:p w:rsidR="00125926" w:rsidRPr="00AD7431" w:rsidRDefault="00125926" w:rsidP="00125926">
      <w:pPr>
        <w:pStyle w:val="ListeParagraf"/>
        <w:numPr>
          <w:ilvl w:val="0"/>
          <w:numId w:val="1"/>
        </w:numPr>
        <w:jc w:val="both"/>
        <w:rPr>
          <w:rFonts w:ascii="Times New Roman" w:hAnsi="Times New Roman"/>
          <w:sz w:val="26"/>
          <w:szCs w:val="26"/>
        </w:rPr>
      </w:pPr>
      <w:r w:rsidRPr="00AD7431">
        <w:rPr>
          <w:rFonts w:ascii="Times New Roman" w:hAnsi="Times New Roman"/>
          <w:sz w:val="26"/>
          <w:szCs w:val="26"/>
        </w:rPr>
        <w:t>İLGİLİ MEVZUAT</w:t>
      </w:r>
    </w:p>
    <w:p w:rsidR="00125926" w:rsidRPr="00AD7431" w:rsidRDefault="00125926" w:rsidP="00331E48">
      <w:pPr>
        <w:pStyle w:val="ListeParagraf"/>
        <w:numPr>
          <w:ilvl w:val="0"/>
          <w:numId w:val="1"/>
        </w:numPr>
        <w:jc w:val="both"/>
        <w:rPr>
          <w:rFonts w:ascii="Times New Roman" w:hAnsi="Times New Roman"/>
          <w:sz w:val="26"/>
          <w:szCs w:val="26"/>
        </w:rPr>
      </w:pPr>
      <w:r w:rsidRPr="00AD7431">
        <w:rPr>
          <w:rFonts w:ascii="Times New Roman" w:hAnsi="Times New Roman"/>
          <w:sz w:val="26"/>
          <w:szCs w:val="26"/>
        </w:rPr>
        <w:t>GENEL AÇIKLAMALAR</w:t>
      </w:r>
    </w:p>
    <w:p w:rsidR="00125926" w:rsidRPr="00AD7431" w:rsidRDefault="00125926" w:rsidP="00331E48">
      <w:pPr>
        <w:pStyle w:val="ListeParagraf"/>
        <w:numPr>
          <w:ilvl w:val="0"/>
          <w:numId w:val="1"/>
        </w:numPr>
        <w:jc w:val="both"/>
        <w:rPr>
          <w:rFonts w:ascii="Times New Roman" w:hAnsi="Times New Roman"/>
          <w:sz w:val="26"/>
          <w:szCs w:val="26"/>
        </w:rPr>
      </w:pPr>
      <w:r w:rsidRPr="00AD7431">
        <w:rPr>
          <w:rFonts w:ascii="Times New Roman" w:hAnsi="Times New Roman"/>
          <w:sz w:val="26"/>
          <w:szCs w:val="26"/>
        </w:rPr>
        <w:t>ÖĞRETMENLİK İÇİN ARANILAN GENEL ŞARTLAR</w:t>
      </w:r>
    </w:p>
    <w:p w:rsidR="00125926" w:rsidRPr="00AD7431" w:rsidRDefault="00125926" w:rsidP="00331E48">
      <w:pPr>
        <w:pStyle w:val="ListeParagraf"/>
        <w:numPr>
          <w:ilvl w:val="0"/>
          <w:numId w:val="1"/>
        </w:numPr>
        <w:jc w:val="both"/>
        <w:rPr>
          <w:rFonts w:ascii="Times New Roman" w:hAnsi="Times New Roman"/>
          <w:sz w:val="26"/>
          <w:szCs w:val="26"/>
        </w:rPr>
      </w:pPr>
      <w:r w:rsidRPr="00AD7431">
        <w:rPr>
          <w:rFonts w:ascii="Times New Roman" w:hAnsi="Times New Roman"/>
          <w:sz w:val="26"/>
          <w:szCs w:val="26"/>
        </w:rPr>
        <w:t>BAŞVURU İŞLEMİNİN YAPILMASI</w:t>
      </w:r>
    </w:p>
    <w:p w:rsidR="00125926" w:rsidRPr="00AD7431" w:rsidRDefault="00125926" w:rsidP="00331E48">
      <w:pPr>
        <w:pStyle w:val="ListeParagraf"/>
        <w:numPr>
          <w:ilvl w:val="0"/>
          <w:numId w:val="1"/>
        </w:numPr>
        <w:jc w:val="both"/>
        <w:rPr>
          <w:rFonts w:ascii="Times New Roman" w:hAnsi="Times New Roman"/>
          <w:sz w:val="26"/>
          <w:szCs w:val="26"/>
        </w:rPr>
      </w:pPr>
      <w:r w:rsidRPr="00AD7431">
        <w:rPr>
          <w:rFonts w:ascii="Times New Roman" w:hAnsi="Times New Roman"/>
          <w:sz w:val="26"/>
          <w:szCs w:val="26"/>
        </w:rPr>
        <w:t>GÖREVLENDİRMELERDE ÖNCELİK DURUMU</w:t>
      </w:r>
    </w:p>
    <w:p w:rsidR="00125926" w:rsidRPr="00AD7431" w:rsidRDefault="00125926" w:rsidP="00331E48">
      <w:pPr>
        <w:pStyle w:val="ListeParagraf"/>
        <w:numPr>
          <w:ilvl w:val="0"/>
          <w:numId w:val="1"/>
        </w:numPr>
        <w:jc w:val="both"/>
        <w:rPr>
          <w:rFonts w:ascii="Times New Roman" w:hAnsi="Times New Roman"/>
          <w:sz w:val="26"/>
          <w:szCs w:val="26"/>
        </w:rPr>
      </w:pPr>
      <w:r w:rsidRPr="00AD7431">
        <w:rPr>
          <w:rFonts w:ascii="Times New Roman" w:hAnsi="Times New Roman"/>
          <w:sz w:val="26"/>
          <w:szCs w:val="26"/>
        </w:rPr>
        <w:t>İSTENİLECEK EVRAKLAR</w:t>
      </w:r>
    </w:p>
    <w:p w:rsidR="00125926" w:rsidRPr="00AD7431" w:rsidRDefault="00125926" w:rsidP="00331E48">
      <w:pPr>
        <w:pStyle w:val="ListeParagraf"/>
        <w:numPr>
          <w:ilvl w:val="0"/>
          <w:numId w:val="1"/>
        </w:numPr>
        <w:jc w:val="both"/>
        <w:rPr>
          <w:rFonts w:ascii="Times New Roman" w:hAnsi="Times New Roman"/>
          <w:sz w:val="26"/>
          <w:szCs w:val="26"/>
        </w:rPr>
      </w:pPr>
      <w:r w:rsidRPr="00AD7431">
        <w:rPr>
          <w:rFonts w:ascii="Times New Roman" w:hAnsi="Times New Roman"/>
          <w:sz w:val="26"/>
          <w:szCs w:val="26"/>
        </w:rPr>
        <w:t>GÖREVLENDİRMELERİN YAPILMASINA DAİR ESASLAR</w:t>
      </w:r>
    </w:p>
    <w:p w:rsidR="007E449D" w:rsidRPr="00AD7431" w:rsidRDefault="007E449D" w:rsidP="007E449D">
      <w:pPr>
        <w:jc w:val="both"/>
        <w:rPr>
          <w:rFonts w:ascii="Times New Roman" w:hAnsi="Times New Roman"/>
          <w:sz w:val="26"/>
          <w:szCs w:val="26"/>
        </w:rPr>
      </w:pPr>
    </w:p>
    <w:p w:rsidR="005F253F" w:rsidRPr="00AD7431" w:rsidRDefault="009B547C" w:rsidP="009B547C">
      <w:pPr>
        <w:pStyle w:val="ListeParagraf"/>
        <w:numPr>
          <w:ilvl w:val="0"/>
          <w:numId w:val="4"/>
        </w:numPr>
        <w:jc w:val="both"/>
        <w:rPr>
          <w:rFonts w:ascii="Times New Roman" w:hAnsi="Times New Roman"/>
          <w:b/>
          <w:color w:val="FF0000"/>
          <w:sz w:val="26"/>
          <w:szCs w:val="26"/>
        </w:rPr>
      </w:pPr>
      <w:r w:rsidRPr="00AD7431">
        <w:rPr>
          <w:rFonts w:ascii="Times New Roman" w:hAnsi="Times New Roman"/>
          <w:b/>
          <w:color w:val="FF0000"/>
          <w:sz w:val="26"/>
          <w:szCs w:val="26"/>
        </w:rPr>
        <w:t>İLGİLİ MEVZUAT</w:t>
      </w:r>
    </w:p>
    <w:p w:rsidR="00B26DD5" w:rsidRDefault="008C5CC0" w:rsidP="00331E48">
      <w:pPr>
        <w:jc w:val="both"/>
        <w:rPr>
          <w:rFonts w:ascii="Times New Roman" w:hAnsi="Times New Roman"/>
          <w:sz w:val="26"/>
          <w:szCs w:val="26"/>
        </w:rPr>
      </w:pPr>
      <w:r w:rsidRPr="00AD7431">
        <w:rPr>
          <w:rFonts w:ascii="Times New Roman" w:hAnsi="Times New Roman"/>
          <w:sz w:val="26"/>
          <w:szCs w:val="26"/>
        </w:rPr>
        <w:t xml:space="preserve">A ) Millî Eğitim Bakanlığı Yönetici Ve Öğretmenlerinin Ders Ve Ek Ders Saatlerine İlişkin </w:t>
      </w:r>
    </w:p>
    <w:p w:rsidR="008C5CC0" w:rsidRPr="00AD7431" w:rsidRDefault="00B26DD5" w:rsidP="00331E48">
      <w:pPr>
        <w:jc w:val="both"/>
        <w:rPr>
          <w:rFonts w:ascii="Times New Roman" w:hAnsi="Times New Roman"/>
          <w:sz w:val="26"/>
          <w:szCs w:val="26"/>
        </w:rPr>
      </w:pPr>
      <w:r>
        <w:rPr>
          <w:rFonts w:ascii="Times New Roman" w:hAnsi="Times New Roman"/>
          <w:sz w:val="26"/>
          <w:szCs w:val="26"/>
        </w:rPr>
        <w:t xml:space="preserve">      </w:t>
      </w:r>
      <w:r w:rsidR="008C5CC0" w:rsidRPr="00AD7431">
        <w:rPr>
          <w:rFonts w:ascii="Times New Roman" w:hAnsi="Times New Roman"/>
          <w:sz w:val="26"/>
          <w:szCs w:val="26"/>
        </w:rPr>
        <w:t>01 /12 /2006 tarih ve 2006 /11350 sayılı Karar</w:t>
      </w:r>
      <w:r w:rsidR="0004644D" w:rsidRPr="00AD7431">
        <w:rPr>
          <w:rFonts w:ascii="Times New Roman" w:hAnsi="Times New Roman"/>
          <w:sz w:val="26"/>
          <w:szCs w:val="26"/>
        </w:rPr>
        <w:t>ı.</w:t>
      </w:r>
      <w:r w:rsidR="008C5CC0" w:rsidRPr="00AD7431">
        <w:rPr>
          <w:rFonts w:ascii="Times New Roman" w:hAnsi="Times New Roman"/>
          <w:sz w:val="26"/>
          <w:szCs w:val="26"/>
        </w:rPr>
        <w:t xml:space="preserve"> </w:t>
      </w:r>
    </w:p>
    <w:p w:rsidR="008C5CC0" w:rsidRPr="00AD7431" w:rsidRDefault="0004644D" w:rsidP="00331E48">
      <w:pPr>
        <w:jc w:val="both"/>
        <w:rPr>
          <w:rFonts w:ascii="Times New Roman" w:hAnsi="Times New Roman"/>
          <w:sz w:val="26"/>
          <w:szCs w:val="26"/>
        </w:rPr>
      </w:pPr>
      <w:r w:rsidRPr="00AD7431">
        <w:rPr>
          <w:rFonts w:ascii="Times New Roman" w:hAnsi="Times New Roman"/>
          <w:sz w:val="26"/>
          <w:szCs w:val="26"/>
        </w:rPr>
        <w:t>B ) 80</w:t>
      </w:r>
      <w:r w:rsidR="008C5CC0" w:rsidRPr="00AD7431">
        <w:rPr>
          <w:rFonts w:ascii="Times New Roman" w:hAnsi="Times New Roman"/>
          <w:sz w:val="26"/>
          <w:szCs w:val="26"/>
        </w:rPr>
        <w:t xml:space="preserve"> </w:t>
      </w:r>
      <w:r w:rsidR="00EF1F63">
        <w:rPr>
          <w:rFonts w:ascii="Times New Roman" w:hAnsi="Times New Roman"/>
          <w:sz w:val="26"/>
          <w:szCs w:val="26"/>
        </w:rPr>
        <w:t xml:space="preserve">ve 9 </w:t>
      </w:r>
      <w:r w:rsidR="008C5CC0" w:rsidRPr="00AD7431">
        <w:rPr>
          <w:rFonts w:ascii="Times New Roman" w:hAnsi="Times New Roman"/>
          <w:sz w:val="26"/>
          <w:szCs w:val="26"/>
        </w:rPr>
        <w:t xml:space="preserve">Sayılı Talim ve Terbiye Kurulu Kararı. </w:t>
      </w:r>
    </w:p>
    <w:p w:rsidR="008C5CC0" w:rsidRPr="00AD7431" w:rsidRDefault="0004644D" w:rsidP="00331E48">
      <w:pPr>
        <w:jc w:val="both"/>
        <w:rPr>
          <w:rFonts w:ascii="Times New Roman" w:hAnsi="Times New Roman"/>
          <w:sz w:val="26"/>
          <w:szCs w:val="26"/>
        </w:rPr>
      </w:pPr>
      <w:r w:rsidRPr="00AD7431">
        <w:rPr>
          <w:rFonts w:ascii="Times New Roman" w:hAnsi="Times New Roman"/>
          <w:sz w:val="26"/>
          <w:szCs w:val="26"/>
        </w:rPr>
        <w:t>C</w:t>
      </w:r>
      <w:r w:rsidR="008C5CC0" w:rsidRPr="00AD7431">
        <w:rPr>
          <w:rFonts w:ascii="Times New Roman" w:hAnsi="Times New Roman"/>
          <w:sz w:val="26"/>
          <w:szCs w:val="26"/>
        </w:rPr>
        <w:t xml:space="preserve"> ) Merkezi Bütçe Kanunu. </w:t>
      </w:r>
    </w:p>
    <w:p w:rsidR="00B43278" w:rsidRPr="00AD7431" w:rsidRDefault="0004644D" w:rsidP="00331E48">
      <w:pPr>
        <w:jc w:val="both"/>
        <w:rPr>
          <w:rFonts w:ascii="Times New Roman" w:hAnsi="Times New Roman"/>
          <w:sz w:val="26"/>
          <w:szCs w:val="26"/>
        </w:rPr>
      </w:pPr>
      <w:r w:rsidRPr="00AD7431">
        <w:rPr>
          <w:rFonts w:ascii="Times New Roman" w:hAnsi="Times New Roman"/>
          <w:sz w:val="26"/>
          <w:szCs w:val="26"/>
        </w:rPr>
        <w:t>E</w:t>
      </w:r>
      <w:r w:rsidR="008C5CC0" w:rsidRPr="00AD7431">
        <w:rPr>
          <w:rFonts w:ascii="Times New Roman" w:hAnsi="Times New Roman"/>
          <w:sz w:val="26"/>
          <w:szCs w:val="26"/>
        </w:rPr>
        <w:t xml:space="preserve"> ) Milli Eğitim Bakanlığı Norm Kadro Yönetmeliği.</w:t>
      </w:r>
    </w:p>
    <w:p w:rsidR="009B547C" w:rsidRPr="00AD7431" w:rsidRDefault="009B547C" w:rsidP="00331E48">
      <w:pPr>
        <w:jc w:val="both"/>
        <w:rPr>
          <w:rFonts w:ascii="Times New Roman" w:hAnsi="Times New Roman"/>
          <w:sz w:val="26"/>
          <w:szCs w:val="26"/>
        </w:rPr>
      </w:pPr>
    </w:p>
    <w:p w:rsidR="009B547C" w:rsidRPr="00AD7431" w:rsidRDefault="009B547C" w:rsidP="009B547C">
      <w:pPr>
        <w:pStyle w:val="ListeParagraf"/>
        <w:numPr>
          <w:ilvl w:val="0"/>
          <w:numId w:val="4"/>
        </w:numPr>
        <w:jc w:val="both"/>
        <w:rPr>
          <w:rFonts w:ascii="Times New Roman" w:hAnsi="Times New Roman"/>
          <w:b/>
          <w:color w:val="FF0000"/>
          <w:sz w:val="26"/>
          <w:szCs w:val="26"/>
        </w:rPr>
      </w:pPr>
      <w:r w:rsidRPr="00AD7431">
        <w:rPr>
          <w:rFonts w:ascii="Times New Roman" w:hAnsi="Times New Roman"/>
          <w:b/>
          <w:color w:val="FF0000"/>
          <w:sz w:val="26"/>
          <w:szCs w:val="26"/>
        </w:rPr>
        <w:t>GENEL AÇIKLAMALAR</w:t>
      </w:r>
    </w:p>
    <w:p w:rsidR="00946BF5" w:rsidRPr="00AD7431" w:rsidRDefault="00B43278" w:rsidP="00331E48">
      <w:pPr>
        <w:jc w:val="both"/>
        <w:rPr>
          <w:rFonts w:ascii="Times New Roman" w:hAnsi="Times New Roman"/>
          <w:sz w:val="26"/>
          <w:szCs w:val="26"/>
        </w:rPr>
      </w:pPr>
      <w:r w:rsidRPr="00AD7431">
        <w:rPr>
          <w:rFonts w:ascii="Times New Roman" w:hAnsi="Times New Roman"/>
          <w:sz w:val="26"/>
          <w:szCs w:val="26"/>
        </w:rPr>
        <w:t xml:space="preserve">1. Bu kılavuz </w:t>
      </w:r>
      <w:r w:rsidR="006C62F3" w:rsidRPr="00AD7431">
        <w:rPr>
          <w:rFonts w:ascii="Times New Roman" w:hAnsi="Times New Roman"/>
          <w:sz w:val="26"/>
          <w:szCs w:val="26"/>
        </w:rPr>
        <w:t>201</w:t>
      </w:r>
      <w:r w:rsidR="00D87A67">
        <w:rPr>
          <w:rFonts w:ascii="Times New Roman" w:hAnsi="Times New Roman"/>
          <w:sz w:val="26"/>
          <w:szCs w:val="26"/>
        </w:rPr>
        <w:t>8</w:t>
      </w:r>
      <w:r w:rsidR="006C62F3" w:rsidRPr="00AD7431">
        <w:rPr>
          <w:rFonts w:ascii="Times New Roman" w:hAnsi="Times New Roman"/>
          <w:sz w:val="26"/>
          <w:szCs w:val="26"/>
        </w:rPr>
        <w:t>-201</w:t>
      </w:r>
      <w:r w:rsidR="00D87A67">
        <w:rPr>
          <w:rFonts w:ascii="Times New Roman" w:hAnsi="Times New Roman"/>
          <w:sz w:val="26"/>
          <w:szCs w:val="26"/>
        </w:rPr>
        <w:t>9</w:t>
      </w:r>
      <w:r w:rsidR="006C62F3" w:rsidRPr="00AD7431">
        <w:rPr>
          <w:rFonts w:ascii="Times New Roman" w:hAnsi="Times New Roman"/>
          <w:sz w:val="26"/>
          <w:szCs w:val="26"/>
        </w:rPr>
        <w:t xml:space="preserve"> Eğitim-</w:t>
      </w:r>
      <w:r w:rsidRPr="00AD7431">
        <w:rPr>
          <w:rFonts w:ascii="Times New Roman" w:hAnsi="Times New Roman"/>
          <w:sz w:val="26"/>
          <w:szCs w:val="26"/>
        </w:rPr>
        <w:t xml:space="preserve">Öğretim yılı Ders Ücreti Karşılığı Ücretli Öğretmenlik için başvuru ve yerleştirmelere ilişkin esas ve usulleri belirlemek amacı ile oluşturulmuştur. </w:t>
      </w:r>
    </w:p>
    <w:p w:rsidR="00B43278" w:rsidRPr="00AD7431" w:rsidRDefault="00B43278" w:rsidP="00331E48">
      <w:pPr>
        <w:jc w:val="both"/>
        <w:rPr>
          <w:rFonts w:ascii="Times New Roman" w:hAnsi="Times New Roman"/>
          <w:sz w:val="26"/>
          <w:szCs w:val="26"/>
        </w:rPr>
      </w:pPr>
      <w:r w:rsidRPr="00AD7431">
        <w:rPr>
          <w:rFonts w:ascii="Times New Roman" w:hAnsi="Times New Roman"/>
          <w:sz w:val="26"/>
          <w:szCs w:val="26"/>
        </w:rPr>
        <w:t>2. Üniversitelerin Lisans</w:t>
      </w:r>
      <w:r w:rsidR="00AF51F4">
        <w:rPr>
          <w:rFonts w:ascii="Times New Roman" w:hAnsi="Times New Roman"/>
          <w:sz w:val="26"/>
          <w:szCs w:val="26"/>
        </w:rPr>
        <w:t xml:space="preserve"> ve Ön Lisans </w:t>
      </w:r>
      <w:r w:rsidRPr="00AD7431">
        <w:rPr>
          <w:rFonts w:ascii="Times New Roman" w:hAnsi="Times New Roman"/>
          <w:sz w:val="26"/>
          <w:szCs w:val="26"/>
        </w:rPr>
        <w:t xml:space="preserve">programlarından mezun olanların başvuruları kabul edilecek, Lise ve yada dengi (ortaöğretim mezunu) adayların müracaatları ise kabul edilmeyecektir. </w:t>
      </w:r>
    </w:p>
    <w:p w:rsidR="001A079E" w:rsidRDefault="00B43278" w:rsidP="00331E48">
      <w:pPr>
        <w:jc w:val="both"/>
        <w:rPr>
          <w:rFonts w:ascii="Times New Roman" w:hAnsi="Times New Roman"/>
          <w:sz w:val="26"/>
          <w:szCs w:val="26"/>
        </w:rPr>
      </w:pPr>
      <w:r w:rsidRPr="00AD7431">
        <w:rPr>
          <w:rFonts w:ascii="Times New Roman" w:hAnsi="Times New Roman"/>
          <w:sz w:val="26"/>
          <w:szCs w:val="26"/>
        </w:rPr>
        <w:t xml:space="preserve">3. </w:t>
      </w:r>
      <w:r w:rsidR="00485878" w:rsidRPr="00AD7431">
        <w:rPr>
          <w:rFonts w:ascii="Times New Roman" w:hAnsi="Times New Roman"/>
          <w:sz w:val="26"/>
          <w:szCs w:val="26"/>
        </w:rPr>
        <w:t>201</w:t>
      </w:r>
      <w:r w:rsidR="00D87A67">
        <w:rPr>
          <w:rFonts w:ascii="Times New Roman" w:hAnsi="Times New Roman"/>
          <w:sz w:val="26"/>
          <w:szCs w:val="26"/>
        </w:rPr>
        <w:t>8</w:t>
      </w:r>
      <w:r w:rsidR="00485878" w:rsidRPr="00AD7431">
        <w:rPr>
          <w:rFonts w:ascii="Times New Roman" w:hAnsi="Times New Roman"/>
          <w:sz w:val="26"/>
          <w:szCs w:val="26"/>
        </w:rPr>
        <w:t>-201</w:t>
      </w:r>
      <w:r w:rsidR="00D87A67">
        <w:rPr>
          <w:rFonts w:ascii="Times New Roman" w:hAnsi="Times New Roman"/>
          <w:sz w:val="26"/>
          <w:szCs w:val="26"/>
        </w:rPr>
        <w:t>9</w:t>
      </w:r>
      <w:r w:rsidR="006C62F3" w:rsidRPr="00AD7431">
        <w:rPr>
          <w:rFonts w:ascii="Times New Roman" w:hAnsi="Times New Roman"/>
          <w:sz w:val="26"/>
          <w:szCs w:val="26"/>
        </w:rPr>
        <w:t xml:space="preserve"> Eğitim-Öğretim </w:t>
      </w:r>
      <w:r w:rsidRPr="00AD7431">
        <w:rPr>
          <w:rFonts w:ascii="Times New Roman" w:hAnsi="Times New Roman"/>
          <w:sz w:val="26"/>
          <w:szCs w:val="26"/>
        </w:rPr>
        <w:t xml:space="preserve">yılında Ders Ücreti Karşılığı Öğretmen olarak müracaatta bulunan erkek adaylardan askerlik ile ilişkisi bulunmaması şartı aranacaktır. </w:t>
      </w:r>
    </w:p>
    <w:p w:rsidR="00B43278" w:rsidRPr="00AD7431" w:rsidRDefault="00B43278" w:rsidP="00331E48">
      <w:pPr>
        <w:jc w:val="both"/>
        <w:rPr>
          <w:rFonts w:ascii="Times New Roman" w:hAnsi="Times New Roman"/>
          <w:sz w:val="26"/>
          <w:szCs w:val="26"/>
        </w:rPr>
      </w:pPr>
      <w:r w:rsidRPr="00AD7431">
        <w:rPr>
          <w:rFonts w:ascii="Times New Roman" w:hAnsi="Times New Roman"/>
          <w:sz w:val="26"/>
          <w:szCs w:val="26"/>
        </w:rPr>
        <w:t>4. Bu kılavuzda ya</w:t>
      </w:r>
      <w:r w:rsidR="000F3660" w:rsidRPr="00AD7431">
        <w:rPr>
          <w:rFonts w:ascii="Times New Roman" w:hAnsi="Times New Roman"/>
          <w:sz w:val="26"/>
          <w:szCs w:val="26"/>
        </w:rPr>
        <w:t>pılan açıklamalara ek olarak olu</w:t>
      </w:r>
      <w:r w:rsidRPr="00AD7431">
        <w:rPr>
          <w:rFonts w:ascii="Times New Roman" w:hAnsi="Times New Roman"/>
          <w:sz w:val="26"/>
          <w:szCs w:val="26"/>
        </w:rPr>
        <w:t>şabilecek değişiklikler ile uygulamalara yö</w:t>
      </w:r>
      <w:r w:rsidR="00CB0FD2" w:rsidRPr="00AD7431">
        <w:rPr>
          <w:rFonts w:ascii="Times New Roman" w:hAnsi="Times New Roman"/>
          <w:sz w:val="26"/>
          <w:szCs w:val="26"/>
        </w:rPr>
        <w:t>nel</w:t>
      </w:r>
      <w:r w:rsidR="00485878" w:rsidRPr="00AD7431">
        <w:rPr>
          <w:rFonts w:ascii="Times New Roman" w:hAnsi="Times New Roman"/>
          <w:sz w:val="26"/>
          <w:szCs w:val="26"/>
        </w:rPr>
        <w:t>ik açıklamalar</w:t>
      </w:r>
      <w:r w:rsidR="00A84F5E">
        <w:rPr>
          <w:rFonts w:ascii="Times New Roman" w:hAnsi="Times New Roman"/>
          <w:sz w:val="26"/>
          <w:szCs w:val="26"/>
        </w:rPr>
        <w:t xml:space="preserve"> müdürlüğümüz Web sitesinde</w:t>
      </w:r>
      <w:r w:rsidR="00CB0FD2" w:rsidRPr="00AD7431">
        <w:rPr>
          <w:rFonts w:ascii="Times New Roman" w:hAnsi="Times New Roman"/>
          <w:sz w:val="26"/>
          <w:szCs w:val="26"/>
        </w:rPr>
        <w:t xml:space="preserve"> yayınlanacaktır. </w:t>
      </w:r>
    </w:p>
    <w:p w:rsidR="00661F5E" w:rsidRDefault="00A84F5E" w:rsidP="00331E48">
      <w:pPr>
        <w:jc w:val="both"/>
        <w:rPr>
          <w:rFonts w:ascii="Times New Roman" w:hAnsi="Times New Roman"/>
          <w:sz w:val="26"/>
          <w:szCs w:val="26"/>
        </w:rPr>
      </w:pPr>
      <w:r>
        <w:rPr>
          <w:rFonts w:ascii="Times New Roman" w:hAnsi="Times New Roman"/>
          <w:sz w:val="26"/>
          <w:szCs w:val="26"/>
        </w:rPr>
        <w:t>5. İkizce</w:t>
      </w:r>
      <w:r w:rsidR="00B43278" w:rsidRPr="00AD7431">
        <w:rPr>
          <w:rFonts w:ascii="Times New Roman" w:hAnsi="Times New Roman"/>
          <w:sz w:val="26"/>
          <w:szCs w:val="26"/>
        </w:rPr>
        <w:t xml:space="preserve"> İlçesi </w:t>
      </w:r>
      <w:r w:rsidR="006C62F3" w:rsidRPr="00AD7431">
        <w:rPr>
          <w:rFonts w:ascii="Times New Roman" w:hAnsi="Times New Roman"/>
          <w:sz w:val="26"/>
          <w:szCs w:val="26"/>
        </w:rPr>
        <w:t>201</w:t>
      </w:r>
      <w:r w:rsidR="00D87A67">
        <w:rPr>
          <w:rFonts w:ascii="Times New Roman" w:hAnsi="Times New Roman"/>
          <w:sz w:val="26"/>
          <w:szCs w:val="26"/>
        </w:rPr>
        <w:t>8</w:t>
      </w:r>
      <w:r w:rsidR="006C62F3" w:rsidRPr="00AD7431">
        <w:rPr>
          <w:rFonts w:ascii="Times New Roman" w:hAnsi="Times New Roman"/>
          <w:sz w:val="26"/>
          <w:szCs w:val="26"/>
        </w:rPr>
        <w:t>-201</w:t>
      </w:r>
      <w:r w:rsidR="00D87A67">
        <w:rPr>
          <w:rFonts w:ascii="Times New Roman" w:hAnsi="Times New Roman"/>
          <w:sz w:val="26"/>
          <w:szCs w:val="26"/>
        </w:rPr>
        <w:t>9</w:t>
      </w:r>
      <w:r w:rsidR="0064588E">
        <w:rPr>
          <w:rFonts w:ascii="Times New Roman" w:hAnsi="Times New Roman"/>
          <w:sz w:val="26"/>
          <w:szCs w:val="26"/>
        </w:rPr>
        <w:t xml:space="preserve"> </w:t>
      </w:r>
      <w:r w:rsidR="006C62F3" w:rsidRPr="00AD7431">
        <w:rPr>
          <w:rFonts w:ascii="Times New Roman" w:hAnsi="Times New Roman"/>
          <w:sz w:val="26"/>
          <w:szCs w:val="26"/>
        </w:rPr>
        <w:t xml:space="preserve">Eğitim-Öğretim </w:t>
      </w:r>
      <w:r w:rsidR="00B43278" w:rsidRPr="00AD7431">
        <w:rPr>
          <w:rFonts w:ascii="Times New Roman" w:hAnsi="Times New Roman"/>
          <w:sz w:val="26"/>
          <w:szCs w:val="26"/>
        </w:rPr>
        <w:t xml:space="preserve">yılı Ders Ücreti Karşılığı ücretli </w:t>
      </w:r>
      <w:r w:rsidR="006C62F3" w:rsidRPr="00AD7431">
        <w:rPr>
          <w:rFonts w:ascii="Times New Roman" w:hAnsi="Times New Roman"/>
          <w:sz w:val="26"/>
          <w:szCs w:val="26"/>
        </w:rPr>
        <w:t>öğretmenli</w:t>
      </w:r>
      <w:r w:rsidR="00CD2F9D" w:rsidRPr="00AD7431">
        <w:rPr>
          <w:rFonts w:ascii="Times New Roman" w:hAnsi="Times New Roman"/>
          <w:sz w:val="26"/>
          <w:szCs w:val="26"/>
        </w:rPr>
        <w:t>k Başvuru</w:t>
      </w:r>
      <w:r w:rsidR="003D4A9A">
        <w:rPr>
          <w:rFonts w:ascii="Times New Roman" w:hAnsi="Times New Roman"/>
          <w:sz w:val="26"/>
          <w:szCs w:val="26"/>
        </w:rPr>
        <w:t xml:space="preserve"> Süresi</w:t>
      </w:r>
      <w:r w:rsidR="00CD2F9D" w:rsidRPr="00AD7431">
        <w:rPr>
          <w:rFonts w:ascii="Times New Roman" w:hAnsi="Times New Roman"/>
          <w:sz w:val="26"/>
          <w:szCs w:val="26"/>
        </w:rPr>
        <w:t xml:space="preserve">: </w:t>
      </w:r>
      <w:r w:rsidR="001A079E">
        <w:rPr>
          <w:rFonts w:ascii="Times New Roman" w:hAnsi="Times New Roman"/>
          <w:sz w:val="26"/>
          <w:szCs w:val="26"/>
        </w:rPr>
        <w:t>1</w:t>
      </w:r>
      <w:r w:rsidR="00D87A67">
        <w:rPr>
          <w:rFonts w:ascii="Times New Roman" w:hAnsi="Times New Roman"/>
          <w:sz w:val="26"/>
          <w:szCs w:val="26"/>
        </w:rPr>
        <w:t>1.07</w:t>
      </w:r>
      <w:r w:rsidR="007853BC">
        <w:rPr>
          <w:rFonts w:ascii="Times New Roman" w:hAnsi="Times New Roman"/>
          <w:sz w:val="26"/>
          <w:szCs w:val="26"/>
        </w:rPr>
        <w:t>.201</w:t>
      </w:r>
      <w:r w:rsidR="00D87A67">
        <w:rPr>
          <w:rFonts w:ascii="Times New Roman" w:hAnsi="Times New Roman"/>
          <w:sz w:val="26"/>
          <w:szCs w:val="26"/>
        </w:rPr>
        <w:t>8</w:t>
      </w:r>
      <w:r w:rsidR="0004644D" w:rsidRPr="00AD7431">
        <w:rPr>
          <w:rFonts w:ascii="Times New Roman" w:hAnsi="Times New Roman"/>
          <w:sz w:val="26"/>
          <w:szCs w:val="26"/>
        </w:rPr>
        <w:t xml:space="preserve"> </w:t>
      </w:r>
      <w:r w:rsidR="00B43278" w:rsidRPr="00AD7431">
        <w:rPr>
          <w:rFonts w:ascii="Times New Roman" w:hAnsi="Times New Roman"/>
          <w:sz w:val="26"/>
          <w:szCs w:val="26"/>
        </w:rPr>
        <w:t xml:space="preserve">tarihinde </w:t>
      </w:r>
      <w:r w:rsidR="00C16AF5" w:rsidRPr="00AD7431">
        <w:rPr>
          <w:rFonts w:ascii="Times New Roman" w:hAnsi="Times New Roman"/>
          <w:sz w:val="26"/>
          <w:szCs w:val="26"/>
        </w:rPr>
        <w:t xml:space="preserve">başlayıp </w:t>
      </w:r>
      <w:r w:rsidR="00661F5E">
        <w:rPr>
          <w:rFonts w:ascii="Times New Roman" w:hAnsi="Times New Roman"/>
          <w:sz w:val="26"/>
          <w:szCs w:val="26"/>
        </w:rPr>
        <w:t>0</w:t>
      </w:r>
      <w:r w:rsidR="00D87A67">
        <w:rPr>
          <w:rFonts w:ascii="Times New Roman" w:hAnsi="Times New Roman"/>
          <w:sz w:val="26"/>
          <w:szCs w:val="26"/>
        </w:rPr>
        <w:t>7</w:t>
      </w:r>
      <w:r w:rsidR="001A079E">
        <w:rPr>
          <w:rFonts w:ascii="Times New Roman" w:hAnsi="Times New Roman"/>
          <w:sz w:val="26"/>
          <w:szCs w:val="26"/>
        </w:rPr>
        <w:t>.09</w:t>
      </w:r>
      <w:r w:rsidR="0064588E">
        <w:rPr>
          <w:rFonts w:ascii="Times New Roman" w:hAnsi="Times New Roman"/>
          <w:sz w:val="26"/>
          <w:szCs w:val="26"/>
        </w:rPr>
        <w:t>.201</w:t>
      </w:r>
      <w:r w:rsidR="00D87A67">
        <w:rPr>
          <w:rFonts w:ascii="Times New Roman" w:hAnsi="Times New Roman"/>
          <w:sz w:val="26"/>
          <w:szCs w:val="26"/>
        </w:rPr>
        <w:t>8</w:t>
      </w:r>
      <w:r w:rsidR="00C16AF5" w:rsidRPr="00AD7431">
        <w:rPr>
          <w:rFonts w:ascii="Times New Roman" w:hAnsi="Times New Roman"/>
          <w:sz w:val="26"/>
          <w:szCs w:val="26"/>
        </w:rPr>
        <w:t xml:space="preserve"> </w:t>
      </w:r>
      <w:r w:rsidR="00661F5E">
        <w:rPr>
          <w:rFonts w:ascii="Times New Roman" w:hAnsi="Times New Roman"/>
          <w:sz w:val="26"/>
          <w:szCs w:val="26"/>
        </w:rPr>
        <w:t>Cuma</w:t>
      </w:r>
      <w:r w:rsidR="00AF51F4">
        <w:rPr>
          <w:rFonts w:ascii="Times New Roman" w:hAnsi="Times New Roman"/>
          <w:sz w:val="26"/>
          <w:szCs w:val="26"/>
        </w:rPr>
        <w:t xml:space="preserve"> günü</w:t>
      </w:r>
      <w:r w:rsidR="00B43278" w:rsidRPr="00AD7431">
        <w:rPr>
          <w:rFonts w:ascii="Times New Roman" w:hAnsi="Times New Roman"/>
          <w:sz w:val="26"/>
          <w:szCs w:val="26"/>
        </w:rPr>
        <w:t xml:space="preserve"> sona erecektir. Başvurular </w:t>
      </w:r>
      <w:r w:rsidR="00661F5E">
        <w:rPr>
          <w:rFonts w:ascii="Times New Roman" w:hAnsi="Times New Roman"/>
          <w:sz w:val="26"/>
          <w:szCs w:val="26"/>
        </w:rPr>
        <w:t>E-Devlet üzerinden yapılacaktır.</w:t>
      </w:r>
    </w:p>
    <w:p w:rsidR="009C760C" w:rsidRDefault="009C760C" w:rsidP="00331E48">
      <w:pPr>
        <w:jc w:val="both"/>
        <w:rPr>
          <w:rFonts w:ascii="Times New Roman" w:hAnsi="Times New Roman"/>
          <w:sz w:val="24"/>
          <w:szCs w:val="24"/>
        </w:rPr>
      </w:pPr>
    </w:p>
    <w:p w:rsidR="009C760C" w:rsidRDefault="009C760C" w:rsidP="00331E48">
      <w:pPr>
        <w:jc w:val="both"/>
        <w:rPr>
          <w:rFonts w:ascii="Times New Roman" w:hAnsi="Times New Roman"/>
          <w:sz w:val="24"/>
          <w:szCs w:val="24"/>
        </w:rPr>
      </w:pPr>
    </w:p>
    <w:p w:rsidR="0097301E" w:rsidRDefault="0097301E" w:rsidP="00331E48">
      <w:pPr>
        <w:jc w:val="both"/>
        <w:rPr>
          <w:rFonts w:ascii="Times New Roman" w:hAnsi="Times New Roman"/>
          <w:sz w:val="24"/>
          <w:szCs w:val="24"/>
        </w:rPr>
      </w:pPr>
    </w:p>
    <w:p w:rsidR="00AD504A" w:rsidRDefault="00AD504A" w:rsidP="00331E48">
      <w:pPr>
        <w:jc w:val="both"/>
        <w:rPr>
          <w:rFonts w:ascii="Times New Roman" w:hAnsi="Times New Roman"/>
          <w:sz w:val="24"/>
          <w:szCs w:val="24"/>
        </w:rPr>
      </w:pPr>
    </w:p>
    <w:p w:rsidR="00F07C14" w:rsidRDefault="00F07C14" w:rsidP="00331E48">
      <w:pPr>
        <w:jc w:val="both"/>
        <w:rPr>
          <w:rFonts w:ascii="Times New Roman" w:hAnsi="Times New Roman"/>
          <w:sz w:val="24"/>
          <w:szCs w:val="24"/>
        </w:rPr>
      </w:pPr>
    </w:p>
    <w:p w:rsidR="009B547C" w:rsidRPr="009B547C" w:rsidRDefault="001E21D2" w:rsidP="009B547C">
      <w:pPr>
        <w:pStyle w:val="ListeParagraf"/>
        <w:numPr>
          <w:ilvl w:val="0"/>
          <w:numId w:val="4"/>
        </w:numPr>
        <w:jc w:val="both"/>
        <w:rPr>
          <w:rFonts w:ascii="Times New Roman" w:hAnsi="Times New Roman"/>
          <w:b/>
          <w:color w:val="FF0000"/>
          <w:sz w:val="24"/>
          <w:szCs w:val="24"/>
        </w:rPr>
      </w:pPr>
      <w:r>
        <w:rPr>
          <w:rFonts w:ascii="Times New Roman" w:hAnsi="Times New Roman"/>
          <w:b/>
          <w:color w:val="FF0000"/>
          <w:sz w:val="24"/>
          <w:szCs w:val="24"/>
        </w:rPr>
        <w:t>201</w:t>
      </w:r>
      <w:r w:rsidR="00D87A67">
        <w:rPr>
          <w:rFonts w:ascii="Times New Roman" w:hAnsi="Times New Roman"/>
          <w:b/>
          <w:color w:val="FF0000"/>
          <w:sz w:val="24"/>
          <w:szCs w:val="24"/>
        </w:rPr>
        <w:t>8</w:t>
      </w:r>
      <w:r>
        <w:rPr>
          <w:rFonts w:ascii="Times New Roman" w:hAnsi="Times New Roman"/>
          <w:b/>
          <w:color w:val="FF0000"/>
          <w:sz w:val="24"/>
          <w:szCs w:val="24"/>
        </w:rPr>
        <w:t>-201</w:t>
      </w:r>
      <w:r w:rsidR="00D87A67">
        <w:rPr>
          <w:rFonts w:ascii="Times New Roman" w:hAnsi="Times New Roman"/>
          <w:b/>
          <w:color w:val="FF0000"/>
          <w:sz w:val="24"/>
          <w:szCs w:val="24"/>
        </w:rPr>
        <w:t>9</w:t>
      </w:r>
      <w:r>
        <w:rPr>
          <w:rFonts w:ascii="Times New Roman" w:hAnsi="Times New Roman"/>
          <w:b/>
          <w:color w:val="FF0000"/>
          <w:sz w:val="24"/>
          <w:szCs w:val="24"/>
        </w:rPr>
        <w:t xml:space="preserve"> </w:t>
      </w:r>
      <w:r w:rsidR="00320201" w:rsidRPr="009B547C">
        <w:rPr>
          <w:rFonts w:ascii="Times New Roman" w:hAnsi="Times New Roman"/>
          <w:b/>
          <w:color w:val="FF0000"/>
          <w:sz w:val="24"/>
          <w:szCs w:val="24"/>
        </w:rPr>
        <w:t>EĞİTİM ÖĞRETİM YILI DERS ÜCRETİ KARŞILIĞI ÖĞRETMENLİK İÇİN ARANILAN GENEL ŞARTLAR</w:t>
      </w:r>
    </w:p>
    <w:p w:rsidR="00320201" w:rsidRPr="009B547C" w:rsidRDefault="00320201" w:rsidP="00320201">
      <w:pPr>
        <w:jc w:val="both"/>
        <w:rPr>
          <w:rFonts w:ascii="Times New Roman" w:hAnsi="Times New Roman"/>
          <w:sz w:val="24"/>
          <w:szCs w:val="24"/>
        </w:rPr>
      </w:pPr>
      <w:r w:rsidRPr="009B547C">
        <w:rPr>
          <w:rFonts w:ascii="Times New Roman" w:hAnsi="Times New Roman"/>
          <w:sz w:val="24"/>
          <w:szCs w:val="24"/>
        </w:rPr>
        <w:t xml:space="preserve">1. Türkiye Cumhuriyeti vatandaşı olmak. (Kuzey Kıbrıs Türk Cumhuriyeti için Türkiye Cumhuriyeti vatandaşları için bu şart aranmayacaktır.) </w:t>
      </w:r>
    </w:p>
    <w:p w:rsidR="00907CDF" w:rsidRDefault="00320201" w:rsidP="00320201">
      <w:pPr>
        <w:jc w:val="both"/>
        <w:rPr>
          <w:rFonts w:ascii="Times New Roman" w:hAnsi="Times New Roman"/>
          <w:sz w:val="24"/>
          <w:szCs w:val="24"/>
        </w:rPr>
      </w:pPr>
      <w:r w:rsidRPr="009B547C">
        <w:rPr>
          <w:rFonts w:ascii="Times New Roman" w:hAnsi="Times New Roman"/>
          <w:sz w:val="24"/>
          <w:szCs w:val="24"/>
        </w:rPr>
        <w:t>2. Kamu haklarından mahrum bulunmamak.</w:t>
      </w:r>
    </w:p>
    <w:p w:rsidR="00320201" w:rsidRPr="009B547C" w:rsidRDefault="00320201" w:rsidP="00320201">
      <w:pPr>
        <w:jc w:val="both"/>
        <w:rPr>
          <w:rFonts w:ascii="Times New Roman" w:hAnsi="Times New Roman"/>
          <w:sz w:val="24"/>
          <w:szCs w:val="24"/>
        </w:rPr>
      </w:pPr>
      <w:r w:rsidRPr="009B547C">
        <w:rPr>
          <w:rFonts w:ascii="Times New Roman" w:hAnsi="Times New Roman"/>
          <w:sz w:val="24"/>
          <w:szCs w:val="24"/>
        </w:rPr>
        <w:t xml:space="preserve">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320201" w:rsidRPr="009B547C" w:rsidRDefault="00907CDF" w:rsidP="00320201">
      <w:pPr>
        <w:jc w:val="both"/>
        <w:rPr>
          <w:rFonts w:ascii="Times New Roman" w:hAnsi="Times New Roman"/>
          <w:sz w:val="24"/>
          <w:szCs w:val="24"/>
        </w:rPr>
      </w:pPr>
      <w:r>
        <w:rPr>
          <w:rFonts w:ascii="Times New Roman" w:hAnsi="Times New Roman"/>
          <w:sz w:val="24"/>
          <w:szCs w:val="24"/>
        </w:rPr>
        <w:t>4</w:t>
      </w:r>
      <w:r w:rsidR="00320201" w:rsidRPr="009B547C">
        <w:rPr>
          <w:rFonts w:ascii="Times New Roman" w:hAnsi="Times New Roman"/>
          <w:sz w:val="24"/>
          <w:szCs w:val="24"/>
        </w:rPr>
        <w:t xml:space="preserve">. Askerlik yükümlüsü olan adayların askerlikle ilişkisi bulunmamak.  </w:t>
      </w:r>
    </w:p>
    <w:p w:rsidR="00320201" w:rsidRPr="009B547C" w:rsidRDefault="00320201" w:rsidP="00320201">
      <w:pPr>
        <w:jc w:val="both"/>
        <w:rPr>
          <w:rFonts w:ascii="Times New Roman" w:hAnsi="Times New Roman"/>
          <w:sz w:val="24"/>
          <w:szCs w:val="24"/>
        </w:rPr>
      </w:pPr>
      <w:r w:rsidRPr="009B547C">
        <w:rPr>
          <w:rFonts w:ascii="Times New Roman" w:hAnsi="Times New Roman"/>
          <w:sz w:val="24"/>
          <w:szCs w:val="24"/>
        </w:rPr>
        <w:t xml:space="preserve">- Askerlikten muaf olmak, </w:t>
      </w:r>
    </w:p>
    <w:p w:rsidR="00320201" w:rsidRPr="009B547C" w:rsidRDefault="00320201" w:rsidP="00320201">
      <w:pPr>
        <w:jc w:val="both"/>
        <w:rPr>
          <w:rFonts w:ascii="Times New Roman" w:hAnsi="Times New Roman"/>
          <w:sz w:val="24"/>
          <w:szCs w:val="24"/>
        </w:rPr>
      </w:pPr>
      <w:r w:rsidRPr="009B547C">
        <w:rPr>
          <w:rFonts w:ascii="Times New Roman" w:hAnsi="Times New Roman"/>
          <w:sz w:val="24"/>
          <w:szCs w:val="24"/>
        </w:rPr>
        <w:t xml:space="preserve">- Askerliğini yapmış olmak, </w:t>
      </w:r>
    </w:p>
    <w:p w:rsidR="00320201" w:rsidRPr="009B547C" w:rsidRDefault="00320201" w:rsidP="00320201">
      <w:pPr>
        <w:jc w:val="both"/>
        <w:rPr>
          <w:rFonts w:ascii="Times New Roman" w:hAnsi="Times New Roman"/>
          <w:sz w:val="24"/>
          <w:szCs w:val="24"/>
        </w:rPr>
      </w:pPr>
      <w:r w:rsidRPr="009B547C">
        <w:rPr>
          <w:rFonts w:ascii="Times New Roman" w:hAnsi="Times New Roman"/>
          <w:sz w:val="24"/>
          <w:szCs w:val="24"/>
        </w:rPr>
        <w:t>- As</w:t>
      </w:r>
      <w:r w:rsidR="00AD7431">
        <w:rPr>
          <w:rFonts w:ascii="Times New Roman" w:hAnsi="Times New Roman"/>
          <w:sz w:val="24"/>
          <w:szCs w:val="24"/>
        </w:rPr>
        <w:t>kerliği tecil edilmiş olmak.</w:t>
      </w:r>
      <w:r w:rsidRPr="009B547C">
        <w:rPr>
          <w:rFonts w:ascii="Times New Roman" w:hAnsi="Times New Roman"/>
          <w:sz w:val="24"/>
          <w:szCs w:val="24"/>
        </w:rPr>
        <w:t xml:space="preserve">. </w:t>
      </w:r>
    </w:p>
    <w:p w:rsidR="00320201" w:rsidRPr="009B547C" w:rsidRDefault="00907CDF" w:rsidP="00320201">
      <w:pPr>
        <w:jc w:val="both"/>
        <w:rPr>
          <w:rFonts w:ascii="Times New Roman" w:hAnsi="Times New Roman"/>
          <w:sz w:val="24"/>
          <w:szCs w:val="24"/>
        </w:rPr>
      </w:pPr>
      <w:r>
        <w:rPr>
          <w:rFonts w:ascii="Times New Roman" w:hAnsi="Times New Roman"/>
          <w:sz w:val="24"/>
          <w:szCs w:val="24"/>
        </w:rPr>
        <w:t>5</w:t>
      </w:r>
      <w:r w:rsidR="00320201" w:rsidRPr="009B547C">
        <w:rPr>
          <w:rFonts w:ascii="Times New Roman" w:hAnsi="Times New Roman"/>
          <w:sz w:val="24"/>
          <w:szCs w:val="24"/>
        </w:rPr>
        <w:t xml:space="preserve">. Yurt dışındaki yükseköğretim kurumlarından mezun olanlar bakımından, öğreniminin yurt içindeki yükseköğretim kurumlarına veya programlarına denkliği yapılmış olmak. </w:t>
      </w:r>
    </w:p>
    <w:p w:rsidR="00320201" w:rsidRPr="009B547C" w:rsidRDefault="00907CDF" w:rsidP="00320201">
      <w:pPr>
        <w:jc w:val="both"/>
        <w:rPr>
          <w:rFonts w:ascii="Times New Roman" w:hAnsi="Times New Roman"/>
          <w:sz w:val="24"/>
          <w:szCs w:val="24"/>
        </w:rPr>
      </w:pPr>
      <w:r>
        <w:rPr>
          <w:rFonts w:ascii="Times New Roman" w:hAnsi="Times New Roman"/>
          <w:sz w:val="24"/>
          <w:szCs w:val="24"/>
        </w:rPr>
        <w:t>6</w:t>
      </w:r>
      <w:r w:rsidR="00320201" w:rsidRPr="009B547C">
        <w:rPr>
          <w:rFonts w:ascii="Times New Roman" w:hAnsi="Times New Roman"/>
          <w:sz w:val="24"/>
          <w:szCs w:val="24"/>
        </w:rPr>
        <w:t xml:space="preserve">. </w:t>
      </w:r>
      <w:r w:rsidR="00B50589">
        <w:rPr>
          <w:rFonts w:ascii="Times New Roman" w:hAnsi="Times New Roman"/>
          <w:sz w:val="24"/>
          <w:szCs w:val="24"/>
        </w:rPr>
        <w:t>201</w:t>
      </w:r>
      <w:r w:rsidR="00D87A67">
        <w:rPr>
          <w:rFonts w:ascii="Times New Roman" w:hAnsi="Times New Roman"/>
          <w:sz w:val="24"/>
          <w:szCs w:val="24"/>
        </w:rPr>
        <w:t>8</w:t>
      </w:r>
      <w:r w:rsidR="00B50589">
        <w:rPr>
          <w:rFonts w:ascii="Times New Roman" w:hAnsi="Times New Roman"/>
          <w:sz w:val="24"/>
          <w:szCs w:val="24"/>
        </w:rPr>
        <w:t>-201</w:t>
      </w:r>
      <w:r w:rsidR="00D87A67">
        <w:rPr>
          <w:rFonts w:ascii="Times New Roman" w:hAnsi="Times New Roman"/>
          <w:sz w:val="24"/>
          <w:szCs w:val="24"/>
        </w:rPr>
        <w:t>9</w:t>
      </w:r>
      <w:r w:rsidR="00320201" w:rsidRPr="009B547C">
        <w:rPr>
          <w:rFonts w:ascii="Times New Roman" w:hAnsi="Times New Roman"/>
          <w:sz w:val="24"/>
          <w:szCs w:val="24"/>
        </w:rPr>
        <w:t xml:space="preserve"> Eğitim Öğretim döneminde Ders Ücreti Karşılığı ücretli öğretmenlik başvurusu yapan adayların müracaatları </w:t>
      </w:r>
      <w:r w:rsidR="00B50589">
        <w:rPr>
          <w:rFonts w:ascii="Times New Roman" w:hAnsi="Times New Roman"/>
          <w:sz w:val="24"/>
          <w:szCs w:val="24"/>
        </w:rPr>
        <w:t>201</w:t>
      </w:r>
      <w:r w:rsidR="00D87A67">
        <w:rPr>
          <w:rFonts w:ascii="Times New Roman" w:hAnsi="Times New Roman"/>
          <w:sz w:val="24"/>
          <w:szCs w:val="24"/>
        </w:rPr>
        <w:t>9</w:t>
      </w:r>
      <w:r w:rsidR="007853BC">
        <w:rPr>
          <w:rFonts w:ascii="Times New Roman" w:hAnsi="Times New Roman"/>
          <w:sz w:val="24"/>
          <w:szCs w:val="24"/>
        </w:rPr>
        <w:t>-</w:t>
      </w:r>
      <w:r w:rsidR="00B50589">
        <w:rPr>
          <w:rFonts w:ascii="Times New Roman" w:hAnsi="Times New Roman"/>
          <w:sz w:val="24"/>
          <w:szCs w:val="24"/>
        </w:rPr>
        <w:t>20</w:t>
      </w:r>
      <w:r w:rsidR="00D87A67">
        <w:rPr>
          <w:rFonts w:ascii="Times New Roman" w:hAnsi="Times New Roman"/>
          <w:sz w:val="24"/>
          <w:szCs w:val="24"/>
        </w:rPr>
        <w:t>20</w:t>
      </w:r>
      <w:r w:rsidR="0064588E">
        <w:rPr>
          <w:rFonts w:ascii="Times New Roman" w:hAnsi="Times New Roman"/>
          <w:sz w:val="24"/>
          <w:szCs w:val="24"/>
        </w:rPr>
        <w:t xml:space="preserve"> </w:t>
      </w:r>
      <w:r w:rsidR="00320201" w:rsidRPr="009B547C">
        <w:rPr>
          <w:rFonts w:ascii="Times New Roman" w:hAnsi="Times New Roman"/>
          <w:sz w:val="24"/>
          <w:szCs w:val="24"/>
        </w:rPr>
        <w:t xml:space="preserve">Eğitim Öğretim yılı içerisinde geçerli değildir. </w:t>
      </w:r>
    </w:p>
    <w:p w:rsidR="00320201" w:rsidRPr="009B547C" w:rsidRDefault="00907CDF" w:rsidP="00320201">
      <w:pPr>
        <w:jc w:val="both"/>
        <w:rPr>
          <w:rFonts w:ascii="Times New Roman" w:hAnsi="Times New Roman"/>
          <w:sz w:val="24"/>
          <w:szCs w:val="24"/>
        </w:rPr>
      </w:pPr>
      <w:r>
        <w:rPr>
          <w:rFonts w:ascii="Times New Roman" w:hAnsi="Times New Roman"/>
          <w:sz w:val="24"/>
          <w:szCs w:val="24"/>
        </w:rPr>
        <w:t>7</w:t>
      </w:r>
      <w:r w:rsidR="00320201" w:rsidRPr="009B547C">
        <w:rPr>
          <w:rFonts w:ascii="Times New Roman" w:hAnsi="Times New Roman"/>
          <w:sz w:val="24"/>
          <w:szCs w:val="24"/>
        </w:rPr>
        <w:t xml:space="preserve">. Herhangi bir sosyal güvenlik kurumuna bağlı olarak çalışmamak. </w:t>
      </w:r>
    </w:p>
    <w:p w:rsidR="001E2CB4" w:rsidRPr="009B547C" w:rsidRDefault="00907CDF" w:rsidP="00320201">
      <w:pPr>
        <w:jc w:val="both"/>
        <w:rPr>
          <w:rFonts w:ascii="Times New Roman" w:hAnsi="Times New Roman"/>
          <w:sz w:val="24"/>
          <w:szCs w:val="24"/>
        </w:rPr>
      </w:pPr>
      <w:r>
        <w:rPr>
          <w:rFonts w:ascii="Times New Roman" w:hAnsi="Times New Roman"/>
          <w:sz w:val="24"/>
          <w:szCs w:val="24"/>
        </w:rPr>
        <w:t>8</w:t>
      </w:r>
      <w:r w:rsidR="00320201" w:rsidRPr="009B547C">
        <w:rPr>
          <w:rFonts w:ascii="Times New Roman" w:hAnsi="Times New Roman"/>
          <w:sz w:val="24"/>
          <w:szCs w:val="24"/>
        </w:rPr>
        <w:t xml:space="preserve">.  Başvuruda </w:t>
      </w:r>
      <w:r w:rsidR="002D485F">
        <w:rPr>
          <w:rFonts w:ascii="Times New Roman" w:hAnsi="Times New Roman"/>
          <w:sz w:val="24"/>
          <w:szCs w:val="24"/>
        </w:rPr>
        <w:t>yanlış beyanda bulunan adayların başvuruları geçersiz sayılacaktır.</w:t>
      </w:r>
    </w:p>
    <w:p w:rsidR="009B547C" w:rsidRPr="009B547C" w:rsidRDefault="009B547C" w:rsidP="009B547C">
      <w:pPr>
        <w:pStyle w:val="ListeParagraf"/>
        <w:numPr>
          <w:ilvl w:val="0"/>
          <w:numId w:val="4"/>
        </w:numPr>
        <w:jc w:val="both"/>
        <w:rPr>
          <w:rFonts w:ascii="Times New Roman" w:hAnsi="Times New Roman"/>
          <w:b/>
          <w:color w:val="FF0000"/>
          <w:sz w:val="24"/>
          <w:szCs w:val="24"/>
        </w:rPr>
      </w:pPr>
      <w:r w:rsidRPr="009B547C">
        <w:rPr>
          <w:rFonts w:ascii="Times New Roman" w:hAnsi="Times New Roman"/>
          <w:b/>
          <w:color w:val="FF0000"/>
          <w:sz w:val="24"/>
          <w:szCs w:val="24"/>
        </w:rPr>
        <w:t>BAŞVURU İŞLEMİNİN YAPILMASI</w:t>
      </w:r>
    </w:p>
    <w:p w:rsidR="00A76D79" w:rsidRPr="009B547C" w:rsidRDefault="00A76D79" w:rsidP="00A76D79">
      <w:pPr>
        <w:jc w:val="both"/>
        <w:rPr>
          <w:rFonts w:ascii="Times New Roman" w:hAnsi="Times New Roman"/>
          <w:sz w:val="24"/>
          <w:szCs w:val="24"/>
        </w:rPr>
      </w:pPr>
      <w:r w:rsidRPr="009B547C">
        <w:rPr>
          <w:rFonts w:ascii="Times New Roman" w:hAnsi="Times New Roman"/>
          <w:sz w:val="24"/>
          <w:szCs w:val="24"/>
        </w:rPr>
        <w:t>1.Başvurular</w:t>
      </w:r>
      <w:r w:rsidR="00D87A67">
        <w:rPr>
          <w:rFonts w:ascii="Times New Roman" w:hAnsi="Times New Roman"/>
          <w:sz w:val="24"/>
          <w:szCs w:val="24"/>
        </w:rPr>
        <w:t xml:space="preserve"> </w:t>
      </w:r>
      <w:r w:rsidR="00D87A67" w:rsidRPr="00E02784">
        <w:rPr>
          <w:rFonts w:ascii="Times New Roman" w:hAnsi="Times New Roman"/>
          <w:b/>
          <w:sz w:val="24"/>
          <w:szCs w:val="24"/>
          <w:u w:val="single"/>
        </w:rPr>
        <w:t>E-DEVLET Sistemi</w:t>
      </w:r>
      <w:r w:rsidR="00D87A67">
        <w:rPr>
          <w:rFonts w:ascii="Times New Roman" w:hAnsi="Times New Roman"/>
          <w:sz w:val="24"/>
          <w:szCs w:val="24"/>
        </w:rPr>
        <w:t xml:space="preserve"> </w:t>
      </w:r>
      <w:r w:rsidR="00E02784">
        <w:rPr>
          <w:rFonts w:ascii="Times New Roman" w:hAnsi="Times New Roman"/>
          <w:sz w:val="24"/>
          <w:szCs w:val="24"/>
        </w:rPr>
        <w:t xml:space="preserve">üzerinden </w:t>
      </w:r>
      <w:r w:rsidR="00E02784" w:rsidRPr="00E02784">
        <w:rPr>
          <w:rFonts w:ascii="Times New Roman" w:hAnsi="Times New Roman"/>
          <w:b/>
          <w:sz w:val="24"/>
          <w:szCs w:val="24"/>
          <w:u w:val="single"/>
        </w:rPr>
        <w:t>E</w:t>
      </w:r>
      <w:r w:rsidR="00D87A67" w:rsidRPr="00E02784">
        <w:rPr>
          <w:rFonts w:ascii="Times New Roman" w:hAnsi="Times New Roman"/>
          <w:b/>
          <w:sz w:val="24"/>
          <w:szCs w:val="24"/>
          <w:u w:val="single"/>
        </w:rPr>
        <w:t>-DEVLET</w:t>
      </w:r>
      <w:r w:rsidR="00D87A67">
        <w:rPr>
          <w:rFonts w:ascii="Times New Roman" w:hAnsi="Times New Roman"/>
          <w:sz w:val="24"/>
          <w:szCs w:val="24"/>
        </w:rPr>
        <w:t xml:space="preserve"> şifresi ile </w:t>
      </w:r>
      <w:r w:rsidRPr="009B547C">
        <w:rPr>
          <w:rFonts w:ascii="Times New Roman" w:hAnsi="Times New Roman"/>
          <w:sz w:val="24"/>
          <w:szCs w:val="24"/>
        </w:rPr>
        <w:t xml:space="preserve"> yapılacaktır. </w:t>
      </w:r>
    </w:p>
    <w:p w:rsidR="009B547C" w:rsidRPr="009B547C" w:rsidRDefault="00A76D79" w:rsidP="00A76D79">
      <w:pPr>
        <w:jc w:val="both"/>
        <w:rPr>
          <w:rFonts w:ascii="Times New Roman" w:hAnsi="Times New Roman"/>
          <w:sz w:val="24"/>
          <w:szCs w:val="24"/>
        </w:rPr>
      </w:pPr>
      <w:r w:rsidRPr="009B547C">
        <w:rPr>
          <w:rFonts w:ascii="Times New Roman" w:hAnsi="Times New Roman"/>
          <w:sz w:val="24"/>
          <w:szCs w:val="24"/>
        </w:rPr>
        <w:t>2. Başvuru</w:t>
      </w:r>
      <w:r w:rsidR="00D87A67">
        <w:rPr>
          <w:rFonts w:ascii="Times New Roman" w:hAnsi="Times New Roman"/>
          <w:sz w:val="24"/>
          <w:szCs w:val="24"/>
        </w:rPr>
        <w:t xml:space="preserve"> işlemine geçmeden önce kılavuzları</w:t>
      </w:r>
      <w:r w:rsidRPr="009B547C">
        <w:rPr>
          <w:rFonts w:ascii="Times New Roman" w:hAnsi="Times New Roman"/>
          <w:sz w:val="24"/>
          <w:szCs w:val="24"/>
        </w:rPr>
        <w:t xml:space="preserve"> dikkatle okuyunuz. </w:t>
      </w:r>
    </w:p>
    <w:p w:rsidR="009B547C" w:rsidRPr="009B547C" w:rsidRDefault="00261D73" w:rsidP="009B547C">
      <w:pPr>
        <w:pStyle w:val="ListeParagraf"/>
        <w:numPr>
          <w:ilvl w:val="0"/>
          <w:numId w:val="4"/>
        </w:numPr>
        <w:jc w:val="both"/>
        <w:rPr>
          <w:rFonts w:ascii="Times New Roman" w:hAnsi="Times New Roman"/>
          <w:b/>
          <w:color w:val="FF0000"/>
          <w:sz w:val="24"/>
          <w:szCs w:val="24"/>
        </w:rPr>
      </w:pPr>
      <w:r w:rsidRPr="009B547C">
        <w:rPr>
          <w:rFonts w:ascii="Times New Roman" w:hAnsi="Times New Roman"/>
          <w:b/>
          <w:color w:val="FF0000"/>
          <w:sz w:val="24"/>
          <w:szCs w:val="24"/>
        </w:rPr>
        <w:t>GÖ</w:t>
      </w:r>
      <w:r w:rsidR="009B547C" w:rsidRPr="009B547C">
        <w:rPr>
          <w:rFonts w:ascii="Times New Roman" w:hAnsi="Times New Roman"/>
          <w:b/>
          <w:color w:val="FF0000"/>
          <w:sz w:val="24"/>
          <w:szCs w:val="24"/>
        </w:rPr>
        <w:t>REVLENDİRMELERDE ÖNCELİK DURUMU</w:t>
      </w:r>
    </w:p>
    <w:p w:rsidR="00261D73" w:rsidRPr="00DE4D5F" w:rsidRDefault="00261D73" w:rsidP="00261D73">
      <w:pPr>
        <w:jc w:val="both"/>
        <w:rPr>
          <w:rFonts w:ascii="Times New Roman" w:hAnsi="Times New Roman"/>
          <w:b/>
          <w:sz w:val="24"/>
          <w:szCs w:val="24"/>
        </w:rPr>
      </w:pPr>
      <w:r w:rsidRPr="00DE4D5F">
        <w:rPr>
          <w:rFonts w:ascii="Times New Roman" w:hAnsi="Times New Roman"/>
          <w:b/>
          <w:sz w:val="24"/>
          <w:szCs w:val="24"/>
        </w:rPr>
        <w:t xml:space="preserve">A.   Sınıf Öğretmenliği için; </w:t>
      </w:r>
    </w:p>
    <w:p w:rsidR="00261D73" w:rsidRPr="009B547C" w:rsidRDefault="00261D73" w:rsidP="00261D73">
      <w:pPr>
        <w:jc w:val="both"/>
        <w:rPr>
          <w:rFonts w:ascii="Times New Roman" w:hAnsi="Times New Roman"/>
          <w:sz w:val="24"/>
          <w:szCs w:val="24"/>
        </w:rPr>
      </w:pPr>
      <w:r w:rsidRPr="009B547C">
        <w:rPr>
          <w:rFonts w:ascii="Times New Roman" w:hAnsi="Times New Roman"/>
          <w:sz w:val="24"/>
          <w:szCs w:val="24"/>
        </w:rPr>
        <w:t xml:space="preserve">a ) Eğitim Fakültesi Sınıf Öğretmenliği Bölümü Mezunları; </w:t>
      </w:r>
    </w:p>
    <w:p w:rsidR="00261D73" w:rsidRPr="009B547C" w:rsidRDefault="000F3BD6" w:rsidP="00261D73">
      <w:pPr>
        <w:jc w:val="both"/>
        <w:rPr>
          <w:rFonts w:ascii="Times New Roman" w:hAnsi="Times New Roman"/>
          <w:sz w:val="24"/>
          <w:szCs w:val="24"/>
        </w:rPr>
      </w:pPr>
      <w:r>
        <w:rPr>
          <w:rFonts w:ascii="Times New Roman" w:hAnsi="Times New Roman"/>
          <w:sz w:val="24"/>
          <w:szCs w:val="24"/>
        </w:rPr>
        <w:t>b</w:t>
      </w:r>
      <w:r w:rsidR="00261D73" w:rsidRPr="009B547C">
        <w:rPr>
          <w:rFonts w:ascii="Times New Roman" w:hAnsi="Times New Roman"/>
          <w:sz w:val="24"/>
          <w:szCs w:val="24"/>
        </w:rPr>
        <w:t xml:space="preserve"> ) Eğitim Fakültesi mezunlarından sınıf öğretmenliği sertifikası olanlar; </w:t>
      </w:r>
    </w:p>
    <w:p w:rsidR="00261D73" w:rsidRPr="009B547C" w:rsidRDefault="000F3BD6" w:rsidP="00261D73">
      <w:pPr>
        <w:jc w:val="both"/>
        <w:rPr>
          <w:rFonts w:ascii="Times New Roman" w:hAnsi="Times New Roman"/>
          <w:sz w:val="24"/>
          <w:szCs w:val="24"/>
        </w:rPr>
      </w:pPr>
      <w:r>
        <w:rPr>
          <w:rFonts w:ascii="Times New Roman" w:hAnsi="Times New Roman"/>
          <w:sz w:val="24"/>
          <w:szCs w:val="24"/>
        </w:rPr>
        <w:t>c</w:t>
      </w:r>
      <w:r w:rsidR="00261D73" w:rsidRPr="009B547C">
        <w:rPr>
          <w:rFonts w:ascii="Times New Roman" w:hAnsi="Times New Roman"/>
          <w:sz w:val="24"/>
          <w:szCs w:val="24"/>
        </w:rPr>
        <w:t xml:space="preserve"> ) Fen Edebiyat Fakültesi Mezunlarından tezsiz yüksek lisans yapmış olanlardan sınıf öğretmenliği sertifikası olan</w:t>
      </w:r>
      <w:r w:rsidR="00D5402E">
        <w:rPr>
          <w:rFonts w:ascii="Times New Roman" w:hAnsi="Times New Roman"/>
          <w:sz w:val="24"/>
          <w:szCs w:val="24"/>
        </w:rPr>
        <w:t>lar</w:t>
      </w:r>
      <w:r w:rsidR="00261D73" w:rsidRPr="009B547C">
        <w:rPr>
          <w:rFonts w:ascii="Times New Roman" w:hAnsi="Times New Roman"/>
          <w:sz w:val="24"/>
          <w:szCs w:val="24"/>
        </w:rPr>
        <w:t xml:space="preserve">; </w:t>
      </w:r>
    </w:p>
    <w:p w:rsidR="00261D73" w:rsidRPr="009B547C" w:rsidRDefault="000F3BD6" w:rsidP="00261D73">
      <w:pPr>
        <w:jc w:val="both"/>
        <w:rPr>
          <w:rFonts w:ascii="Times New Roman" w:hAnsi="Times New Roman"/>
          <w:sz w:val="24"/>
          <w:szCs w:val="24"/>
        </w:rPr>
      </w:pPr>
      <w:r>
        <w:rPr>
          <w:rFonts w:ascii="Times New Roman" w:hAnsi="Times New Roman"/>
          <w:sz w:val="24"/>
          <w:szCs w:val="24"/>
        </w:rPr>
        <w:t>d</w:t>
      </w:r>
      <w:r w:rsidR="00261D73" w:rsidRPr="009B547C">
        <w:rPr>
          <w:rFonts w:ascii="Times New Roman" w:hAnsi="Times New Roman"/>
          <w:sz w:val="24"/>
          <w:szCs w:val="24"/>
        </w:rPr>
        <w:t xml:space="preserve"> ) Fen Edebiyat Fakültesi Mezunlarından sınıf öğretmenliği sertifikası olan</w:t>
      </w:r>
      <w:r w:rsidR="00D5402E">
        <w:rPr>
          <w:rFonts w:ascii="Times New Roman" w:hAnsi="Times New Roman"/>
          <w:sz w:val="24"/>
          <w:szCs w:val="24"/>
        </w:rPr>
        <w:t>lar</w:t>
      </w:r>
      <w:r w:rsidR="00261D73" w:rsidRPr="009B547C">
        <w:rPr>
          <w:rFonts w:ascii="Times New Roman" w:hAnsi="Times New Roman"/>
          <w:sz w:val="24"/>
          <w:szCs w:val="24"/>
        </w:rPr>
        <w:t xml:space="preserve">; </w:t>
      </w:r>
    </w:p>
    <w:p w:rsidR="00261D73" w:rsidRPr="009B547C" w:rsidRDefault="000F3BD6" w:rsidP="00261D73">
      <w:pPr>
        <w:jc w:val="both"/>
        <w:rPr>
          <w:rFonts w:ascii="Times New Roman" w:hAnsi="Times New Roman"/>
          <w:sz w:val="24"/>
          <w:szCs w:val="24"/>
        </w:rPr>
      </w:pPr>
      <w:r>
        <w:rPr>
          <w:rFonts w:ascii="Times New Roman" w:hAnsi="Times New Roman"/>
          <w:sz w:val="24"/>
          <w:szCs w:val="24"/>
        </w:rPr>
        <w:t>e</w:t>
      </w:r>
      <w:r w:rsidR="00261D73" w:rsidRPr="009B547C">
        <w:rPr>
          <w:rFonts w:ascii="Times New Roman" w:hAnsi="Times New Roman"/>
          <w:sz w:val="24"/>
          <w:szCs w:val="24"/>
        </w:rPr>
        <w:t xml:space="preserve">) Eğitim Fakültesi diğer alanlardan mezun olanlar; </w:t>
      </w:r>
    </w:p>
    <w:p w:rsidR="00261D73" w:rsidRDefault="000F3BD6" w:rsidP="00261D73">
      <w:pPr>
        <w:jc w:val="both"/>
        <w:rPr>
          <w:rFonts w:ascii="Times New Roman" w:hAnsi="Times New Roman"/>
          <w:sz w:val="24"/>
          <w:szCs w:val="24"/>
        </w:rPr>
      </w:pPr>
      <w:r>
        <w:rPr>
          <w:rFonts w:ascii="Times New Roman" w:hAnsi="Times New Roman"/>
          <w:sz w:val="24"/>
          <w:szCs w:val="24"/>
        </w:rPr>
        <w:lastRenderedPageBreak/>
        <w:t>f</w:t>
      </w:r>
      <w:r w:rsidR="00261D73" w:rsidRPr="009B547C">
        <w:rPr>
          <w:rFonts w:ascii="Times New Roman" w:hAnsi="Times New Roman"/>
          <w:sz w:val="24"/>
          <w:szCs w:val="24"/>
        </w:rPr>
        <w:t>) Fe</w:t>
      </w:r>
      <w:r w:rsidR="00D900A2">
        <w:rPr>
          <w:rFonts w:ascii="Times New Roman" w:hAnsi="Times New Roman"/>
          <w:sz w:val="24"/>
          <w:szCs w:val="24"/>
        </w:rPr>
        <w:t>n Edebiyat Fakültesi Mezunları (Pedogojik Formasyon belgesi olanlar)</w:t>
      </w:r>
    </w:p>
    <w:p w:rsidR="00D900A2" w:rsidRDefault="00D900A2" w:rsidP="00261D73">
      <w:pPr>
        <w:jc w:val="both"/>
        <w:rPr>
          <w:rFonts w:ascii="Times New Roman" w:hAnsi="Times New Roman"/>
          <w:sz w:val="24"/>
          <w:szCs w:val="24"/>
        </w:rPr>
      </w:pPr>
      <w:r>
        <w:rPr>
          <w:rFonts w:ascii="Times New Roman" w:hAnsi="Times New Roman"/>
          <w:sz w:val="24"/>
          <w:szCs w:val="24"/>
        </w:rPr>
        <w:t xml:space="preserve">g) </w:t>
      </w:r>
      <w:r w:rsidRPr="009B547C">
        <w:rPr>
          <w:rFonts w:ascii="Times New Roman" w:hAnsi="Times New Roman"/>
          <w:sz w:val="24"/>
          <w:szCs w:val="24"/>
        </w:rPr>
        <w:t>Fe</w:t>
      </w:r>
      <w:r>
        <w:rPr>
          <w:rFonts w:ascii="Times New Roman" w:hAnsi="Times New Roman"/>
          <w:sz w:val="24"/>
          <w:szCs w:val="24"/>
        </w:rPr>
        <w:t>n Edebiyat Fakültesi Mezunları</w:t>
      </w:r>
    </w:p>
    <w:p w:rsidR="00D900A2" w:rsidRDefault="00D900A2" w:rsidP="00261D73">
      <w:pPr>
        <w:jc w:val="both"/>
        <w:rPr>
          <w:rFonts w:ascii="Times New Roman" w:hAnsi="Times New Roman"/>
          <w:sz w:val="24"/>
          <w:szCs w:val="24"/>
        </w:rPr>
      </w:pPr>
      <w:r>
        <w:rPr>
          <w:rFonts w:ascii="Times New Roman" w:hAnsi="Times New Roman"/>
          <w:sz w:val="24"/>
          <w:szCs w:val="24"/>
        </w:rPr>
        <w:t>h) Diğer 4 yıllık fakülte mezunları</w:t>
      </w:r>
    </w:p>
    <w:p w:rsidR="00D900A2" w:rsidRPr="009B547C" w:rsidRDefault="00D900A2" w:rsidP="00261D73">
      <w:pPr>
        <w:jc w:val="both"/>
        <w:rPr>
          <w:rFonts w:ascii="Times New Roman" w:hAnsi="Times New Roman"/>
          <w:sz w:val="24"/>
          <w:szCs w:val="24"/>
        </w:rPr>
      </w:pPr>
      <w:r>
        <w:rPr>
          <w:rFonts w:ascii="Times New Roman" w:hAnsi="Times New Roman"/>
          <w:sz w:val="24"/>
          <w:szCs w:val="24"/>
        </w:rPr>
        <w:t>ı) 2 yıllık yüksek okul mezunları</w:t>
      </w:r>
    </w:p>
    <w:p w:rsidR="009C760C" w:rsidRDefault="009C760C" w:rsidP="00261D73">
      <w:pPr>
        <w:jc w:val="both"/>
        <w:rPr>
          <w:rFonts w:ascii="Times New Roman" w:hAnsi="Times New Roman"/>
          <w:b/>
          <w:sz w:val="24"/>
          <w:szCs w:val="24"/>
        </w:rPr>
      </w:pPr>
    </w:p>
    <w:p w:rsidR="00261D73" w:rsidRPr="00DE4D5F" w:rsidRDefault="00261D73" w:rsidP="00261D73">
      <w:pPr>
        <w:jc w:val="both"/>
        <w:rPr>
          <w:rFonts w:ascii="Times New Roman" w:hAnsi="Times New Roman"/>
          <w:b/>
          <w:sz w:val="24"/>
          <w:szCs w:val="24"/>
        </w:rPr>
      </w:pPr>
      <w:r w:rsidRPr="00DE4D5F">
        <w:rPr>
          <w:rFonts w:ascii="Times New Roman" w:hAnsi="Times New Roman"/>
          <w:b/>
          <w:sz w:val="24"/>
          <w:szCs w:val="24"/>
        </w:rPr>
        <w:t xml:space="preserve">B. Branş Öğretmenliği için; </w:t>
      </w:r>
    </w:p>
    <w:p w:rsidR="00261D73" w:rsidRPr="009B547C" w:rsidRDefault="00261D73" w:rsidP="00261D73">
      <w:pPr>
        <w:jc w:val="both"/>
        <w:rPr>
          <w:rFonts w:ascii="Times New Roman" w:hAnsi="Times New Roman"/>
          <w:sz w:val="24"/>
          <w:szCs w:val="24"/>
        </w:rPr>
      </w:pPr>
      <w:r w:rsidRPr="009B547C">
        <w:rPr>
          <w:rFonts w:ascii="Times New Roman" w:hAnsi="Times New Roman"/>
          <w:sz w:val="24"/>
          <w:szCs w:val="24"/>
        </w:rPr>
        <w:t xml:space="preserve">a ) Eğitim Fakültesi ilgili alan mezunları; </w:t>
      </w:r>
    </w:p>
    <w:p w:rsidR="00261D73" w:rsidRPr="009B547C" w:rsidRDefault="000F3BD6" w:rsidP="00261D73">
      <w:pPr>
        <w:jc w:val="both"/>
        <w:rPr>
          <w:rFonts w:ascii="Times New Roman" w:hAnsi="Times New Roman"/>
          <w:sz w:val="24"/>
          <w:szCs w:val="24"/>
        </w:rPr>
      </w:pPr>
      <w:r>
        <w:rPr>
          <w:rFonts w:ascii="Times New Roman" w:hAnsi="Times New Roman"/>
          <w:sz w:val="24"/>
          <w:szCs w:val="24"/>
        </w:rPr>
        <w:t>b</w:t>
      </w:r>
      <w:r w:rsidR="00261D73" w:rsidRPr="009B547C">
        <w:rPr>
          <w:rFonts w:ascii="Times New Roman" w:hAnsi="Times New Roman"/>
          <w:sz w:val="24"/>
          <w:szCs w:val="24"/>
        </w:rPr>
        <w:t xml:space="preserve"> ) Fen Edebiyat Fakültesi Mezunlarından tezsiz yüksek lisans </w:t>
      </w:r>
      <w:r w:rsidR="00ED6A88">
        <w:rPr>
          <w:rFonts w:ascii="Times New Roman" w:hAnsi="Times New Roman"/>
          <w:sz w:val="24"/>
          <w:szCs w:val="24"/>
        </w:rPr>
        <w:t>ve pedogojik formasyon belgesi olanlar.</w:t>
      </w:r>
    </w:p>
    <w:p w:rsidR="00261D73" w:rsidRPr="009B547C" w:rsidRDefault="000F3BD6" w:rsidP="00261D73">
      <w:pPr>
        <w:jc w:val="both"/>
        <w:rPr>
          <w:rFonts w:ascii="Times New Roman" w:hAnsi="Times New Roman"/>
          <w:sz w:val="24"/>
          <w:szCs w:val="24"/>
        </w:rPr>
      </w:pPr>
      <w:r>
        <w:rPr>
          <w:rFonts w:ascii="Times New Roman" w:hAnsi="Times New Roman"/>
          <w:sz w:val="24"/>
          <w:szCs w:val="24"/>
        </w:rPr>
        <w:t>c</w:t>
      </w:r>
      <w:r w:rsidR="00261D73" w:rsidRPr="009B547C">
        <w:rPr>
          <w:rFonts w:ascii="Times New Roman" w:hAnsi="Times New Roman"/>
          <w:sz w:val="24"/>
          <w:szCs w:val="24"/>
        </w:rPr>
        <w:t xml:space="preserve"> ) Fen Edebiyat Fakültesi ilgili bölüm mezunları; </w:t>
      </w:r>
    </w:p>
    <w:p w:rsidR="00261D73" w:rsidRDefault="000F3BD6" w:rsidP="00261D73">
      <w:pPr>
        <w:jc w:val="both"/>
        <w:rPr>
          <w:rFonts w:ascii="Times New Roman" w:hAnsi="Times New Roman"/>
          <w:sz w:val="24"/>
          <w:szCs w:val="24"/>
        </w:rPr>
      </w:pPr>
      <w:r>
        <w:rPr>
          <w:rFonts w:ascii="Times New Roman" w:hAnsi="Times New Roman"/>
          <w:sz w:val="24"/>
          <w:szCs w:val="24"/>
        </w:rPr>
        <w:t>d</w:t>
      </w:r>
      <w:r w:rsidR="00261D73" w:rsidRPr="009B547C">
        <w:rPr>
          <w:rFonts w:ascii="Times New Roman" w:hAnsi="Times New Roman"/>
          <w:sz w:val="24"/>
          <w:szCs w:val="24"/>
        </w:rPr>
        <w:t xml:space="preserve"> ) İngilizce öğretmenliği için Açık</w:t>
      </w:r>
      <w:r w:rsidR="00C8494E" w:rsidRPr="009B547C">
        <w:rPr>
          <w:rFonts w:ascii="Times New Roman" w:hAnsi="Times New Roman"/>
          <w:sz w:val="24"/>
          <w:szCs w:val="24"/>
        </w:rPr>
        <w:t xml:space="preserve"> </w:t>
      </w:r>
      <w:r w:rsidR="00261D73" w:rsidRPr="009B547C">
        <w:rPr>
          <w:rFonts w:ascii="Times New Roman" w:hAnsi="Times New Roman"/>
          <w:sz w:val="24"/>
          <w:szCs w:val="24"/>
        </w:rPr>
        <w:t xml:space="preserve">öğretim Fakültesi İngilizce öğretmenliğinin ön lisans programını bitirenler; </w:t>
      </w:r>
    </w:p>
    <w:p w:rsidR="00ED6A88" w:rsidRDefault="00ED6A88" w:rsidP="00261D73">
      <w:pPr>
        <w:jc w:val="both"/>
        <w:rPr>
          <w:rFonts w:ascii="Times New Roman" w:hAnsi="Times New Roman"/>
          <w:sz w:val="24"/>
          <w:szCs w:val="24"/>
        </w:rPr>
      </w:pPr>
      <w:r>
        <w:rPr>
          <w:rFonts w:ascii="Times New Roman" w:hAnsi="Times New Roman"/>
          <w:sz w:val="24"/>
          <w:szCs w:val="24"/>
        </w:rPr>
        <w:t xml:space="preserve"> h ) Diğer 4 yıllık Fakülte mezunu olanlar;</w:t>
      </w:r>
    </w:p>
    <w:p w:rsidR="00ED6A88" w:rsidRDefault="00ED6A88" w:rsidP="00261D73">
      <w:pPr>
        <w:jc w:val="both"/>
        <w:rPr>
          <w:rFonts w:ascii="Times New Roman" w:hAnsi="Times New Roman"/>
          <w:sz w:val="24"/>
          <w:szCs w:val="24"/>
        </w:rPr>
      </w:pPr>
      <w:r>
        <w:rPr>
          <w:rFonts w:ascii="Times New Roman" w:hAnsi="Times New Roman"/>
          <w:sz w:val="24"/>
          <w:szCs w:val="24"/>
        </w:rPr>
        <w:t xml:space="preserve"> ı ) 2 Yıllık Yüksek Okul mezunu olanla</w:t>
      </w:r>
      <w:r w:rsidR="00D900A2">
        <w:rPr>
          <w:rFonts w:ascii="Times New Roman" w:hAnsi="Times New Roman"/>
          <w:sz w:val="24"/>
          <w:szCs w:val="24"/>
        </w:rPr>
        <w:t>r</w:t>
      </w:r>
    </w:p>
    <w:p w:rsidR="0051512C" w:rsidRDefault="00ED6A88" w:rsidP="00261D73">
      <w:pPr>
        <w:jc w:val="both"/>
        <w:rPr>
          <w:rFonts w:ascii="Times New Roman" w:hAnsi="Times New Roman"/>
          <w:b/>
          <w:sz w:val="24"/>
          <w:szCs w:val="24"/>
        </w:rPr>
      </w:pPr>
      <w:r>
        <w:rPr>
          <w:rFonts w:ascii="Times New Roman" w:hAnsi="Times New Roman"/>
          <w:b/>
          <w:sz w:val="24"/>
          <w:szCs w:val="24"/>
        </w:rPr>
        <w:t>C. O</w:t>
      </w:r>
      <w:r w:rsidR="0051512C" w:rsidRPr="0051512C">
        <w:rPr>
          <w:rFonts w:ascii="Times New Roman" w:hAnsi="Times New Roman"/>
          <w:b/>
          <w:sz w:val="24"/>
          <w:szCs w:val="24"/>
        </w:rPr>
        <w:t>kul Öncesi Öğretmenliği için;</w:t>
      </w:r>
    </w:p>
    <w:p w:rsidR="00ED6A88" w:rsidRDefault="00ED6A88" w:rsidP="00261D73">
      <w:pPr>
        <w:jc w:val="both"/>
        <w:rPr>
          <w:rFonts w:ascii="Times New Roman" w:hAnsi="Times New Roman"/>
          <w:sz w:val="24"/>
          <w:szCs w:val="24"/>
        </w:rPr>
      </w:pPr>
      <w:r>
        <w:rPr>
          <w:rFonts w:ascii="Times New Roman" w:hAnsi="Times New Roman"/>
          <w:sz w:val="24"/>
          <w:szCs w:val="24"/>
        </w:rPr>
        <w:t xml:space="preserve"> a ) İlgi (b) Talim ve Terbiye Kurulu kararına göre Okul Öncesi Öğretmenliğine kaynak teşkil eden yüksek öğretim programlarından mezun ataması yapılamamış öğretmenlerden, </w:t>
      </w:r>
      <w:r>
        <w:rPr>
          <w:rFonts w:ascii="Times New Roman" w:hAnsi="Times New Roman"/>
          <w:b/>
          <w:sz w:val="24"/>
          <w:szCs w:val="24"/>
        </w:rPr>
        <w:t>y</w:t>
      </w:r>
      <w:r w:rsidRPr="00ED6A88">
        <w:rPr>
          <w:rFonts w:ascii="Times New Roman" w:hAnsi="Times New Roman"/>
          <w:b/>
          <w:sz w:val="24"/>
          <w:szCs w:val="24"/>
        </w:rPr>
        <w:t xml:space="preserve">üksek lisans belgesi/diploması </w:t>
      </w:r>
      <w:r>
        <w:rPr>
          <w:rFonts w:ascii="Times New Roman" w:hAnsi="Times New Roman"/>
          <w:sz w:val="24"/>
          <w:szCs w:val="24"/>
        </w:rPr>
        <w:t xml:space="preserve">olanlar </w:t>
      </w:r>
      <w:r w:rsidR="00A03010">
        <w:rPr>
          <w:rFonts w:ascii="Times New Roman" w:hAnsi="Times New Roman"/>
          <w:sz w:val="24"/>
          <w:szCs w:val="24"/>
        </w:rPr>
        <w:t>(KPSS puan üstünlüğüne göre)</w:t>
      </w:r>
    </w:p>
    <w:p w:rsidR="00A03010" w:rsidRDefault="00A03010" w:rsidP="00261D73">
      <w:pPr>
        <w:jc w:val="both"/>
        <w:rPr>
          <w:rFonts w:ascii="Times New Roman" w:hAnsi="Times New Roman"/>
          <w:sz w:val="24"/>
          <w:szCs w:val="24"/>
        </w:rPr>
      </w:pPr>
      <w:r>
        <w:rPr>
          <w:rFonts w:ascii="Times New Roman" w:hAnsi="Times New Roman"/>
          <w:sz w:val="24"/>
          <w:szCs w:val="24"/>
        </w:rPr>
        <w:t xml:space="preserve">  b ) İlgi (b) Talim ve Terbiye Kurulu kararına göre Okul Öncesi Öğretmenliğine kaynak teşkil eden yüksek öğretim programlarından mezun, (Anadolu Üniversitesi, Açıköğretim Fakültesi mezunları dahil) ataması yapılamamış öğretmenlerden, </w:t>
      </w:r>
      <w:r w:rsidRPr="00A03010">
        <w:rPr>
          <w:rFonts w:ascii="Times New Roman" w:hAnsi="Times New Roman"/>
          <w:b/>
          <w:sz w:val="24"/>
          <w:szCs w:val="24"/>
        </w:rPr>
        <w:t>lisans belgesi/diploması</w:t>
      </w:r>
      <w:r>
        <w:rPr>
          <w:rFonts w:ascii="Times New Roman" w:hAnsi="Times New Roman"/>
          <w:b/>
          <w:sz w:val="24"/>
          <w:szCs w:val="24"/>
        </w:rPr>
        <w:t xml:space="preserve"> </w:t>
      </w:r>
      <w:r>
        <w:rPr>
          <w:rFonts w:ascii="Times New Roman" w:hAnsi="Times New Roman"/>
          <w:sz w:val="24"/>
          <w:szCs w:val="24"/>
        </w:rPr>
        <w:t>olanlar (KPSS puan üstünlüğüne göre)</w:t>
      </w:r>
    </w:p>
    <w:p w:rsidR="00A03010" w:rsidRDefault="00A03010" w:rsidP="00261D73">
      <w:pPr>
        <w:jc w:val="both"/>
        <w:rPr>
          <w:rFonts w:ascii="Times New Roman" w:hAnsi="Times New Roman"/>
          <w:sz w:val="24"/>
          <w:szCs w:val="24"/>
        </w:rPr>
      </w:pPr>
      <w:r>
        <w:rPr>
          <w:rFonts w:ascii="Times New Roman" w:hAnsi="Times New Roman"/>
          <w:sz w:val="24"/>
          <w:szCs w:val="24"/>
        </w:rPr>
        <w:t xml:space="preserve">   c )  Üniversitelerin Ev Ekonomisi Yüksek Okulu Çocuk Gelişimi ve Eğitimi Bölümü mezunları;</w:t>
      </w:r>
    </w:p>
    <w:p w:rsidR="00A03010" w:rsidRDefault="00A03010" w:rsidP="00261D73">
      <w:pPr>
        <w:jc w:val="both"/>
        <w:rPr>
          <w:rFonts w:ascii="Times New Roman" w:hAnsi="Times New Roman"/>
          <w:sz w:val="24"/>
          <w:szCs w:val="24"/>
        </w:rPr>
      </w:pPr>
      <w:r>
        <w:rPr>
          <w:rFonts w:ascii="Times New Roman" w:hAnsi="Times New Roman"/>
          <w:sz w:val="24"/>
          <w:szCs w:val="24"/>
        </w:rPr>
        <w:t xml:space="preserve">   d )  Üniversitelerin okul öncesi öğretmenliği, anaokulu öğretmenliği, çocuk gelişimi ve okul öncesi eğitimi öğretmenliği, çocuk gelişimi ve eğitimi öğretmenliği veya çocuk gelişimi ve eğitimi bölümü </w:t>
      </w:r>
      <w:r w:rsidRPr="00A03010">
        <w:rPr>
          <w:rFonts w:ascii="Times New Roman" w:hAnsi="Times New Roman"/>
          <w:b/>
          <w:sz w:val="24"/>
          <w:szCs w:val="24"/>
        </w:rPr>
        <w:t xml:space="preserve">önlisans </w:t>
      </w:r>
      <w:r>
        <w:rPr>
          <w:rFonts w:ascii="Times New Roman" w:hAnsi="Times New Roman"/>
          <w:sz w:val="24"/>
          <w:szCs w:val="24"/>
        </w:rPr>
        <w:t>mezunları,</w:t>
      </w:r>
    </w:p>
    <w:p w:rsidR="00A03010" w:rsidRPr="00A03010" w:rsidRDefault="00A03010" w:rsidP="00261D73">
      <w:pPr>
        <w:jc w:val="both"/>
        <w:rPr>
          <w:rFonts w:ascii="Times New Roman" w:hAnsi="Times New Roman"/>
          <w:sz w:val="24"/>
          <w:szCs w:val="24"/>
        </w:rPr>
      </w:pPr>
      <w:r>
        <w:rPr>
          <w:rFonts w:ascii="Times New Roman" w:hAnsi="Times New Roman"/>
          <w:sz w:val="24"/>
          <w:szCs w:val="24"/>
        </w:rPr>
        <w:t xml:space="preserve">    e )  Meslek Yüksekokulu Çocuk Gelişimi ve Eğitimi Bölümü, Sağlık Hizmetleri Meslek Yüksekokulu Çocuk Gelişimi Bölümü, Meslek Yüksekokulu Hemşirelik ve Bakım Hizmetleri Bölümü Çocuk Gelişimi Programı önlisans mezunlar,</w:t>
      </w:r>
    </w:p>
    <w:p w:rsidR="00AD7431" w:rsidRDefault="0051512C" w:rsidP="00261D73">
      <w:pPr>
        <w:jc w:val="both"/>
        <w:rPr>
          <w:rFonts w:ascii="Times New Roman" w:hAnsi="Times New Roman"/>
          <w:b/>
          <w:sz w:val="24"/>
          <w:szCs w:val="24"/>
        </w:rPr>
      </w:pPr>
      <w:r>
        <w:rPr>
          <w:rFonts w:ascii="Times New Roman" w:hAnsi="Times New Roman"/>
          <w:b/>
          <w:sz w:val="24"/>
          <w:szCs w:val="24"/>
        </w:rPr>
        <w:t>D</w:t>
      </w:r>
      <w:r w:rsidR="00261D73" w:rsidRPr="00217412">
        <w:rPr>
          <w:rFonts w:ascii="Times New Roman" w:hAnsi="Times New Roman"/>
          <w:b/>
          <w:sz w:val="24"/>
          <w:szCs w:val="24"/>
        </w:rPr>
        <w:t xml:space="preserve">. Kendi Aralarındaki Sıralama Ölçütü </w:t>
      </w:r>
    </w:p>
    <w:p w:rsidR="00261D73" w:rsidRDefault="00261D73" w:rsidP="00261D73">
      <w:pPr>
        <w:jc w:val="both"/>
        <w:rPr>
          <w:rFonts w:ascii="Times New Roman" w:hAnsi="Times New Roman"/>
          <w:sz w:val="24"/>
          <w:szCs w:val="24"/>
        </w:rPr>
      </w:pPr>
      <w:r w:rsidRPr="009B547C">
        <w:rPr>
          <w:rFonts w:ascii="Times New Roman" w:hAnsi="Times New Roman"/>
          <w:sz w:val="24"/>
          <w:szCs w:val="24"/>
        </w:rPr>
        <w:t xml:space="preserve">a ) </w:t>
      </w:r>
      <w:r w:rsidR="00761FBE">
        <w:rPr>
          <w:rFonts w:ascii="Times New Roman" w:hAnsi="Times New Roman"/>
          <w:sz w:val="24"/>
          <w:szCs w:val="24"/>
        </w:rPr>
        <w:t xml:space="preserve">Alan Sınavına girenlerin </w:t>
      </w:r>
      <w:r w:rsidR="00AC214B">
        <w:rPr>
          <w:rFonts w:ascii="Times New Roman" w:hAnsi="Times New Roman"/>
          <w:sz w:val="24"/>
          <w:szCs w:val="24"/>
        </w:rPr>
        <w:t>201</w:t>
      </w:r>
      <w:r w:rsidR="00D87A67">
        <w:rPr>
          <w:rFonts w:ascii="Times New Roman" w:hAnsi="Times New Roman"/>
          <w:sz w:val="24"/>
          <w:szCs w:val="24"/>
        </w:rPr>
        <w:t>8</w:t>
      </w:r>
      <w:r w:rsidRPr="009B547C">
        <w:rPr>
          <w:rFonts w:ascii="Times New Roman" w:hAnsi="Times New Roman"/>
          <w:sz w:val="24"/>
          <w:szCs w:val="24"/>
        </w:rPr>
        <w:t xml:space="preserve"> yılı KPSS-</w:t>
      </w:r>
      <w:r w:rsidR="00C74A56">
        <w:rPr>
          <w:rFonts w:ascii="Times New Roman" w:hAnsi="Times New Roman"/>
          <w:sz w:val="24"/>
          <w:szCs w:val="24"/>
        </w:rPr>
        <w:t xml:space="preserve">121 </w:t>
      </w:r>
      <w:r w:rsidRPr="009B547C">
        <w:rPr>
          <w:rFonts w:ascii="Times New Roman" w:hAnsi="Times New Roman"/>
          <w:sz w:val="24"/>
          <w:szCs w:val="24"/>
        </w:rPr>
        <w:t xml:space="preserve">puan üstünlüğüne göre, </w:t>
      </w:r>
    </w:p>
    <w:p w:rsidR="00761FBE" w:rsidRPr="009B547C" w:rsidRDefault="00761FBE" w:rsidP="00261D73">
      <w:pPr>
        <w:jc w:val="both"/>
        <w:rPr>
          <w:rFonts w:ascii="Times New Roman" w:hAnsi="Times New Roman"/>
          <w:sz w:val="24"/>
          <w:szCs w:val="24"/>
        </w:rPr>
      </w:pPr>
      <w:r>
        <w:rPr>
          <w:rFonts w:ascii="Times New Roman" w:hAnsi="Times New Roman"/>
          <w:sz w:val="24"/>
          <w:szCs w:val="24"/>
        </w:rPr>
        <w:t>b)</w:t>
      </w:r>
      <w:r w:rsidRPr="00761FBE">
        <w:rPr>
          <w:rFonts w:ascii="Times New Roman" w:hAnsi="Times New Roman"/>
          <w:sz w:val="24"/>
          <w:szCs w:val="24"/>
        </w:rPr>
        <w:t xml:space="preserve"> </w:t>
      </w:r>
      <w:r>
        <w:rPr>
          <w:rFonts w:ascii="Times New Roman" w:hAnsi="Times New Roman"/>
          <w:sz w:val="24"/>
          <w:szCs w:val="24"/>
        </w:rPr>
        <w:t>Alan Sınavına girmeyenlerin 201</w:t>
      </w:r>
      <w:r w:rsidR="00D87A67">
        <w:rPr>
          <w:rFonts w:ascii="Times New Roman" w:hAnsi="Times New Roman"/>
          <w:sz w:val="24"/>
          <w:szCs w:val="24"/>
        </w:rPr>
        <w:t>8</w:t>
      </w:r>
      <w:r w:rsidR="005F4646">
        <w:rPr>
          <w:rFonts w:ascii="Times New Roman" w:hAnsi="Times New Roman"/>
          <w:sz w:val="24"/>
          <w:szCs w:val="24"/>
        </w:rPr>
        <w:t xml:space="preserve"> </w:t>
      </w:r>
      <w:r w:rsidRPr="009B547C">
        <w:rPr>
          <w:rFonts w:ascii="Times New Roman" w:hAnsi="Times New Roman"/>
          <w:sz w:val="24"/>
          <w:szCs w:val="24"/>
        </w:rPr>
        <w:t>yılı KPSS-</w:t>
      </w:r>
      <w:r>
        <w:rPr>
          <w:rFonts w:ascii="Times New Roman" w:hAnsi="Times New Roman"/>
          <w:sz w:val="24"/>
          <w:szCs w:val="24"/>
        </w:rPr>
        <w:t xml:space="preserve">10 </w:t>
      </w:r>
      <w:r w:rsidRPr="009B547C">
        <w:rPr>
          <w:rFonts w:ascii="Times New Roman" w:hAnsi="Times New Roman"/>
          <w:sz w:val="24"/>
          <w:szCs w:val="24"/>
        </w:rPr>
        <w:t>puan üstünlüğüne göre</w:t>
      </w:r>
    </w:p>
    <w:p w:rsidR="000F3BD6" w:rsidRDefault="00D900A2" w:rsidP="00261D73">
      <w:pPr>
        <w:jc w:val="both"/>
        <w:rPr>
          <w:rFonts w:ascii="Times New Roman" w:hAnsi="Times New Roman"/>
          <w:sz w:val="24"/>
          <w:szCs w:val="24"/>
        </w:rPr>
      </w:pPr>
      <w:r>
        <w:rPr>
          <w:rFonts w:ascii="Times New Roman" w:hAnsi="Times New Roman"/>
          <w:sz w:val="24"/>
          <w:szCs w:val="24"/>
        </w:rPr>
        <w:t>c</w:t>
      </w:r>
      <w:r w:rsidR="00261D73" w:rsidRPr="009B547C">
        <w:rPr>
          <w:rFonts w:ascii="Times New Roman" w:hAnsi="Times New Roman"/>
          <w:sz w:val="24"/>
          <w:szCs w:val="24"/>
        </w:rPr>
        <w:t xml:space="preserve"> ) KPSS ye girmeyenler için Diploma notu üstünlüğüne göre</w:t>
      </w:r>
    </w:p>
    <w:p w:rsidR="001A079E" w:rsidRDefault="001A079E" w:rsidP="00261D73">
      <w:pPr>
        <w:jc w:val="both"/>
        <w:rPr>
          <w:rFonts w:ascii="Times New Roman" w:hAnsi="Times New Roman"/>
          <w:b/>
          <w:sz w:val="24"/>
          <w:szCs w:val="24"/>
        </w:rPr>
      </w:pPr>
      <w:r w:rsidRPr="001A079E">
        <w:rPr>
          <w:rFonts w:ascii="Times New Roman" w:hAnsi="Times New Roman"/>
          <w:b/>
          <w:sz w:val="24"/>
          <w:szCs w:val="24"/>
        </w:rPr>
        <w:t>E. Özel Eğitim Öğretmenliği için;</w:t>
      </w:r>
    </w:p>
    <w:p w:rsidR="00E2518E" w:rsidRDefault="00E2518E" w:rsidP="00261D73">
      <w:pPr>
        <w:jc w:val="both"/>
        <w:rPr>
          <w:rFonts w:ascii="Times New Roman" w:hAnsi="Times New Roman"/>
          <w:sz w:val="24"/>
          <w:szCs w:val="24"/>
        </w:rPr>
      </w:pPr>
      <w:r w:rsidRPr="00E2518E">
        <w:rPr>
          <w:rFonts w:ascii="Times New Roman" w:hAnsi="Times New Roman"/>
          <w:sz w:val="24"/>
          <w:szCs w:val="24"/>
        </w:rPr>
        <w:t>a ) Özel  eğ</w:t>
      </w:r>
      <w:r w:rsidR="00D900A2">
        <w:rPr>
          <w:rFonts w:ascii="Times New Roman" w:hAnsi="Times New Roman"/>
          <w:sz w:val="24"/>
          <w:szCs w:val="24"/>
        </w:rPr>
        <w:t>itim öğretmenliği mezunları,</w:t>
      </w:r>
    </w:p>
    <w:p w:rsidR="00D900A2" w:rsidRDefault="00D900A2" w:rsidP="00261D73">
      <w:pPr>
        <w:jc w:val="both"/>
        <w:rPr>
          <w:rFonts w:ascii="Times New Roman" w:hAnsi="Times New Roman"/>
          <w:sz w:val="24"/>
          <w:szCs w:val="24"/>
        </w:rPr>
      </w:pPr>
      <w:r>
        <w:rPr>
          <w:rFonts w:ascii="Times New Roman" w:hAnsi="Times New Roman"/>
          <w:sz w:val="24"/>
          <w:szCs w:val="24"/>
        </w:rPr>
        <w:t>b ) 4 yıllık fakülte mezunu olanlardan özel eğitim semineri belgesi almış olanlar,</w:t>
      </w:r>
    </w:p>
    <w:p w:rsidR="00D900A2" w:rsidRPr="00E2518E" w:rsidRDefault="00D900A2" w:rsidP="00261D73">
      <w:pPr>
        <w:jc w:val="both"/>
        <w:rPr>
          <w:rFonts w:ascii="Times New Roman" w:hAnsi="Times New Roman"/>
          <w:sz w:val="24"/>
          <w:szCs w:val="24"/>
        </w:rPr>
      </w:pPr>
      <w:r>
        <w:rPr>
          <w:rFonts w:ascii="Times New Roman" w:hAnsi="Times New Roman"/>
          <w:sz w:val="24"/>
          <w:szCs w:val="24"/>
        </w:rPr>
        <w:lastRenderedPageBreak/>
        <w:t>c ) Eğitim Fakültesi mezunları</w:t>
      </w:r>
    </w:p>
    <w:p w:rsidR="00D900A2" w:rsidRDefault="00D900A2" w:rsidP="00D900A2">
      <w:pPr>
        <w:jc w:val="both"/>
        <w:rPr>
          <w:rFonts w:ascii="Times New Roman" w:hAnsi="Times New Roman"/>
          <w:sz w:val="24"/>
          <w:szCs w:val="24"/>
        </w:rPr>
      </w:pPr>
      <w:r>
        <w:rPr>
          <w:rFonts w:ascii="Times New Roman" w:hAnsi="Times New Roman"/>
          <w:sz w:val="24"/>
          <w:szCs w:val="24"/>
        </w:rPr>
        <w:t xml:space="preserve">d </w:t>
      </w:r>
      <w:r w:rsidRPr="009B547C">
        <w:rPr>
          <w:rFonts w:ascii="Times New Roman" w:hAnsi="Times New Roman"/>
          <w:sz w:val="24"/>
          <w:szCs w:val="24"/>
        </w:rPr>
        <w:t>) Fe</w:t>
      </w:r>
      <w:r>
        <w:rPr>
          <w:rFonts w:ascii="Times New Roman" w:hAnsi="Times New Roman"/>
          <w:sz w:val="24"/>
          <w:szCs w:val="24"/>
        </w:rPr>
        <w:t>n Edebiyat Fakültesi Mezunları (Pedogojik Formasyon belgesi olanlar)</w:t>
      </w:r>
    </w:p>
    <w:p w:rsidR="00D900A2" w:rsidRDefault="00D900A2" w:rsidP="00D900A2">
      <w:pPr>
        <w:jc w:val="both"/>
        <w:rPr>
          <w:rFonts w:ascii="Times New Roman" w:hAnsi="Times New Roman"/>
          <w:sz w:val="24"/>
          <w:szCs w:val="24"/>
        </w:rPr>
      </w:pPr>
      <w:r>
        <w:rPr>
          <w:rFonts w:ascii="Times New Roman" w:hAnsi="Times New Roman"/>
          <w:sz w:val="24"/>
          <w:szCs w:val="24"/>
        </w:rPr>
        <w:t xml:space="preserve">e ) </w:t>
      </w:r>
      <w:r w:rsidRPr="009B547C">
        <w:rPr>
          <w:rFonts w:ascii="Times New Roman" w:hAnsi="Times New Roman"/>
          <w:sz w:val="24"/>
          <w:szCs w:val="24"/>
        </w:rPr>
        <w:t>Fe</w:t>
      </w:r>
      <w:r>
        <w:rPr>
          <w:rFonts w:ascii="Times New Roman" w:hAnsi="Times New Roman"/>
          <w:sz w:val="24"/>
          <w:szCs w:val="24"/>
        </w:rPr>
        <w:t>n Edebiyat Fakültesi Mezunları</w:t>
      </w:r>
    </w:p>
    <w:p w:rsidR="00D900A2" w:rsidRDefault="00D900A2" w:rsidP="00D900A2">
      <w:pPr>
        <w:jc w:val="both"/>
        <w:rPr>
          <w:rFonts w:ascii="Times New Roman" w:hAnsi="Times New Roman"/>
          <w:sz w:val="24"/>
          <w:szCs w:val="24"/>
        </w:rPr>
      </w:pPr>
      <w:r>
        <w:rPr>
          <w:rFonts w:ascii="Times New Roman" w:hAnsi="Times New Roman"/>
          <w:sz w:val="24"/>
          <w:szCs w:val="24"/>
        </w:rPr>
        <w:t>f ) Diğer 4 yıllık fakülte mezunları</w:t>
      </w:r>
    </w:p>
    <w:p w:rsidR="00D900A2" w:rsidRPr="009B547C" w:rsidRDefault="00D900A2" w:rsidP="00D900A2">
      <w:pPr>
        <w:jc w:val="both"/>
        <w:rPr>
          <w:rFonts w:ascii="Times New Roman" w:hAnsi="Times New Roman"/>
          <w:sz w:val="24"/>
          <w:szCs w:val="24"/>
        </w:rPr>
      </w:pPr>
      <w:r>
        <w:rPr>
          <w:rFonts w:ascii="Times New Roman" w:hAnsi="Times New Roman"/>
          <w:sz w:val="24"/>
          <w:szCs w:val="24"/>
        </w:rPr>
        <w:t>g ) 2 yıllık yüksek okul mezunları</w:t>
      </w:r>
    </w:p>
    <w:p w:rsidR="001A079E" w:rsidRDefault="00D249D2" w:rsidP="00261D73">
      <w:pPr>
        <w:jc w:val="both"/>
        <w:rPr>
          <w:rFonts w:ascii="Times New Roman" w:hAnsi="Times New Roman"/>
          <w:b/>
          <w:sz w:val="24"/>
          <w:szCs w:val="24"/>
        </w:rPr>
      </w:pPr>
      <w:r>
        <w:rPr>
          <w:rFonts w:ascii="Times New Roman" w:hAnsi="Times New Roman"/>
          <w:b/>
          <w:sz w:val="24"/>
          <w:szCs w:val="24"/>
        </w:rPr>
        <w:t xml:space="preserve"> </w:t>
      </w:r>
      <w:r w:rsidRPr="00D249D2">
        <w:rPr>
          <w:rFonts w:ascii="Times New Roman" w:hAnsi="Times New Roman"/>
          <w:b/>
          <w:sz w:val="28"/>
          <w:szCs w:val="24"/>
        </w:rPr>
        <w:t>AYRICA</w:t>
      </w:r>
    </w:p>
    <w:p w:rsidR="00D249D2" w:rsidRPr="00D249D2" w:rsidRDefault="00D249D2" w:rsidP="00261D73">
      <w:pPr>
        <w:jc w:val="both"/>
        <w:rPr>
          <w:rFonts w:ascii="Times New Roman" w:hAnsi="Times New Roman"/>
          <w:b/>
          <w:sz w:val="24"/>
          <w:szCs w:val="24"/>
        </w:rPr>
      </w:pPr>
      <w:r w:rsidRPr="00D249D2">
        <w:rPr>
          <w:rFonts w:ascii="Times New Roman" w:hAnsi="Times New Roman"/>
          <w:b/>
          <w:sz w:val="24"/>
          <w:szCs w:val="24"/>
        </w:rPr>
        <w:t>Değerlendirmelerde yukarıda belirtilen şartlarla birlikte</w:t>
      </w:r>
    </w:p>
    <w:p w:rsidR="00D249D2" w:rsidRDefault="00D249D2" w:rsidP="00261D73">
      <w:pPr>
        <w:jc w:val="both"/>
        <w:rPr>
          <w:rFonts w:ascii="Times New Roman" w:hAnsi="Times New Roman"/>
          <w:sz w:val="24"/>
          <w:szCs w:val="24"/>
        </w:rPr>
      </w:pPr>
      <w:r>
        <w:rPr>
          <w:rFonts w:ascii="Times New Roman" w:hAnsi="Times New Roman"/>
          <w:sz w:val="24"/>
          <w:szCs w:val="24"/>
        </w:rPr>
        <w:t xml:space="preserve"> a ) Boş olan okula yakın adreste ikamet edenler.</w:t>
      </w:r>
    </w:p>
    <w:p w:rsidR="00D249D2" w:rsidRDefault="00D249D2" w:rsidP="00261D73">
      <w:pPr>
        <w:jc w:val="both"/>
        <w:rPr>
          <w:rFonts w:ascii="Times New Roman" w:hAnsi="Times New Roman"/>
          <w:sz w:val="24"/>
          <w:szCs w:val="24"/>
        </w:rPr>
      </w:pPr>
      <w:r>
        <w:rPr>
          <w:rFonts w:ascii="Times New Roman" w:hAnsi="Times New Roman"/>
          <w:sz w:val="24"/>
          <w:szCs w:val="24"/>
        </w:rPr>
        <w:t xml:space="preserve"> b ) Önceki yıllarda görevlendirmesini yarıda bırakmayanların</w:t>
      </w:r>
    </w:p>
    <w:p w:rsidR="00D249D2" w:rsidRPr="00D249D2" w:rsidRDefault="00D249D2" w:rsidP="00261D73">
      <w:pPr>
        <w:jc w:val="both"/>
        <w:rPr>
          <w:rFonts w:ascii="Times New Roman" w:hAnsi="Times New Roman"/>
          <w:sz w:val="24"/>
          <w:szCs w:val="24"/>
        </w:rPr>
      </w:pPr>
      <w:r>
        <w:rPr>
          <w:rFonts w:ascii="Times New Roman" w:hAnsi="Times New Roman"/>
          <w:sz w:val="24"/>
          <w:szCs w:val="24"/>
        </w:rPr>
        <w:t>durumları görevlendirilmelerde dikkate alınacaktır.</w:t>
      </w:r>
    </w:p>
    <w:p w:rsidR="009B547C" w:rsidRPr="009B547C" w:rsidRDefault="009B547C" w:rsidP="009B547C">
      <w:pPr>
        <w:pStyle w:val="ListeParagraf"/>
        <w:numPr>
          <w:ilvl w:val="0"/>
          <w:numId w:val="4"/>
        </w:numPr>
        <w:jc w:val="both"/>
        <w:rPr>
          <w:rFonts w:ascii="Times New Roman" w:hAnsi="Times New Roman"/>
          <w:b/>
          <w:color w:val="FF0000"/>
          <w:sz w:val="24"/>
          <w:szCs w:val="24"/>
        </w:rPr>
      </w:pPr>
      <w:r w:rsidRPr="009B547C">
        <w:rPr>
          <w:rFonts w:ascii="Times New Roman" w:hAnsi="Times New Roman"/>
          <w:b/>
          <w:color w:val="FF0000"/>
          <w:sz w:val="24"/>
          <w:szCs w:val="24"/>
        </w:rPr>
        <w:t>İSTENİLECEK EVRAKLAR</w:t>
      </w:r>
    </w:p>
    <w:p w:rsidR="009607E9" w:rsidRDefault="00D87A67" w:rsidP="00E17502">
      <w:pPr>
        <w:pStyle w:val="NormalWeb"/>
        <w:spacing w:line="312" w:lineRule="atLeast"/>
        <w:rPr>
          <w:rFonts w:ascii="Tahoma" w:hAnsi="Tahoma" w:cs="Tahoma"/>
          <w:color w:val="666666"/>
          <w:sz w:val="19"/>
          <w:szCs w:val="19"/>
        </w:rPr>
      </w:pPr>
      <w:r>
        <w:rPr>
          <w:rStyle w:val="Gl"/>
          <w:rFonts w:ascii="Verdana" w:hAnsi="Verdana" w:cs="Tahoma"/>
          <w:color w:val="FF0000"/>
          <w:sz w:val="20"/>
          <w:szCs w:val="20"/>
        </w:rPr>
        <w:t>Başvurusu Onaylananlardan</w:t>
      </w:r>
      <w:r w:rsidR="009607E9">
        <w:rPr>
          <w:rStyle w:val="Gl"/>
          <w:rFonts w:ascii="Verdana" w:hAnsi="Verdana" w:cs="Tahoma"/>
          <w:color w:val="FF0000"/>
          <w:sz w:val="20"/>
          <w:szCs w:val="20"/>
        </w:rPr>
        <w:t xml:space="preserve"> istenilen belgeler;</w:t>
      </w:r>
    </w:p>
    <w:p w:rsidR="009607E9" w:rsidRDefault="009607E9" w:rsidP="00C4200B">
      <w:pPr>
        <w:pStyle w:val="NormalWeb"/>
        <w:numPr>
          <w:ilvl w:val="0"/>
          <w:numId w:val="6"/>
        </w:numPr>
        <w:spacing w:line="312" w:lineRule="atLeast"/>
        <w:rPr>
          <w:rFonts w:ascii="Tahoma" w:hAnsi="Tahoma" w:cs="Tahoma"/>
          <w:color w:val="666666"/>
          <w:sz w:val="19"/>
          <w:szCs w:val="19"/>
        </w:rPr>
      </w:pPr>
      <w:r>
        <w:rPr>
          <w:rStyle w:val="Gl"/>
          <w:rFonts w:ascii="Verdana" w:hAnsi="Verdana" w:cs="Tahoma"/>
          <w:color w:val="000000"/>
          <w:sz w:val="20"/>
          <w:szCs w:val="20"/>
        </w:rPr>
        <w:t xml:space="preserve">Diploma/Mezuniyet Belgesi/Çıkış </w:t>
      </w:r>
      <w:r w:rsidR="00C74A56">
        <w:rPr>
          <w:rStyle w:val="Gl"/>
          <w:rFonts w:ascii="Verdana" w:hAnsi="Verdana" w:cs="Tahoma"/>
          <w:color w:val="000000"/>
          <w:sz w:val="20"/>
          <w:szCs w:val="20"/>
        </w:rPr>
        <w:t>B</w:t>
      </w:r>
      <w:r>
        <w:rPr>
          <w:rStyle w:val="Gl"/>
          <w:rFonts w:ascii="Verdana" w:hAnsi="Verdana" w:cs="Tahoma"/>
          <w:color w:val="000000"/>
          <w:sz w:val="20"/>
          <w:szCs w:val="20"/>
        </w:rPr>
        <w:t>elgesinin fotokopisi</w:t>
      </w:r>
    </w:p>
    <w:p w:rsidR="009607E9" w:rsidRPr="00D87A67" w:rsidRDefault="00D87A67" w:rsidP="00D87A67">
      <w:pPr>
        <w:pStyle w:val="NormalWeb"/>
        <w:spacing w:line="312" w:lineRule="atLeast"/>
        <w:ind w:left="720"/>
        <w:rPr>
          <w:rFonts w:ascii="Verdana" w:hAnsi="Verdana" w:cs="Tahoma"/>
          <w:b/>
          <w:bCs/>
          <w:color w:val="000000"/>
          <w:sz w:val="20"/>
          <w:szCs w:val="20"/>
        </w:rPr>
      </w:pPr>
      <w:r>
        <w:rPr>
          <w:rStyle w:val="Gl"/>
          <w:rFonts w:ascii="Verdana" w:hAnsi="Verdana" w:cs="Tahoma"/>
          <w:color w:val="000000"/>
          <w:sz w:val="20"/>
          <w:szCs w:val="20"/>
        </w:rPr>
        <w:t>2</w:t>
      </w:r>
      <w:r w:rsidR="009607E9">
        <w:rPr>
          <w:rStyle w:val="Gl"/>
          <w:rFonts w:ascii="Verdana" w:hAnsi="Verdana" w:cs="Tahoma"/>
          <w:color w:val="000000"/>
          <w:sz w:val="20"/>
          <w:szCs w:val="20"/>
        </w:rPr>
        <w:t xml:space="preserve">-      </w:t>
      </w:r>
      <w:r w:rsidR="009607E9" w:rsidRPr="00603D5E">
        <w:rPr>
          <w:rStyle w:val="Gl"/>
          <w:rFonts w:ascii="Verdana" w:hAnsi="Verdana" w:cs="Tahoma"/>
          <w:b w:val="0"/>
          <w:color w:val="000000"/>
          <w:sz w:val="20"/>
          <w:szCs w:val="20"/>
        </w:rPr>
        <w:t>Diploma/Mezuniyet Belgesi/Çıkış Belgesinin fotokopisi</w:t>
      </w:r>
    </w:p>
    <w:p w:rsidR="009607E9" w:rsidRDefault="00D87A67" w:rsidP="001C4162">
      <w:pPr>
        <w:pStyle w:val="NormalWeb"/>
        <w:spacing w:line="312" w:lineRule="atLeast"/>
        <w:ind w:left="720"/>
        <w:rPr>
          <w:rFonts w:ascii="Tahoma" w:hAnsi="Tahoma" w:cs="Tahoma"/>
          <w:color w:val="666666"/>
          <w:sz w:val="19"/>
          <w:szCs w:val="19"/>
        </w:rPr>
      </w:pPr>
      <w:r>
        <w:rPr>
          <w:rStyle w:val="Gl"/>
          <w:rFonts w:ascii="Verdana" w:hAnsi="Verdana" w:cs="Tahoma"/>
          <w:color w:val="000000"/>
          <w:sz w:val="20"/>
          <w:szCs w:val="20"/>
        </w:rPr>
        <w:t>3</w:t>
      </w:r>
      <w:r w:rsidR="009607E9">
        <w:rPr>
          <w:rStyle w:val="Gl"/>
          <w:rFonts w:ascii="Verdana" w:hAnsi="Verdana" w:cs="Tahoma"/>
          <w:color w:val="000000"/>
          <w:sz w:val="20"/>
          <w:szCs w:val="20"/>
        </w:rPr>
        <w:t xml:space="preserve">-      </w:t>
      </w:r>
      <w:r w:rsidR="009607E9" w:rsidRPr="00603D5E">
        <w:rPr>
          <w:rStyle w:val="Gl"/>
          <w:rFonts w:ascii="Verdana" w:hAnsi="Verdana" w:cs="Tahoma"/>
          <w:b w:val="0"/>
          <w:color w:val="000000"/>
          <w:sz w:val="20"/>
          <w:szCs w:val="20"/>
        </w:rPr>
        <w:t>Nüfus cüzdanın fotokopisi</w:t>
      </w:r>
    </w:p>
    <w:p w:rsidR="009607E9" w:rsidRDefault="00D87A67" w:rsidP="001C4162">
      <w:pPr>
        <w:pStyle w:val="NormalWeb"/>
        <w:spacing w:line="312" w:lineRule="atLeast"/>
        <w:ind w:left="720"/>
        <w:rPr>
          <w:rFonts w:ascii="Tahoma" w:hAnsi="Tahoma" w:cs="Tahoma"/>
          <w:color w:val="666666"/>
          <w:sz w:val="19"/>
          <w:szCs w:val="19"/>
        </w:rPr>
      </w:pPr>
      <w:r>
        <w:rPr>
          <w:rStyle w:val="Gl"/>
          <w:rFonts w:ascii="Verdana" w:hAnsi="Verdana" w:cs="Tahoma"/>
          <w:color w:val="000000"/>
          <w:sz w:val="20"/>
          <w:szCs w:val="20"/>
        </w:rPr>
        <w:t>4</w:t>
      </w:r>
      <w:r w:rsidR="009607E9">
        <w:rPr>
          <w:rStyle w:val="Gl"/>
          <w:rFonts w:ascii="Verdana" w:hAnsi="Verdana" w:cs="Tahoma"/>
          <w:color w:val="000000"/>
          <w:sz w:val="20"/>
          <w:szCs w:val="20"/>
        </w:rPr>
        <w:t xml:space="preserve">-      </w:t>
      </w:r>
      <w:r w:rsidR="00603D5E" w:rsidRPr="00603D5E">
        <w:rPr>
          <w:rStyle w:val="Gl"/>
          <w:rFonts w:ascii="Verdana" w:hAnsi="Verdana" w:cs="Tahoma"/>
          <w:b w:val="0"/>
          <w:color w:val="000000"/>
          <w:sz w:val="20"/>
          <w:szCs w:val="20"/>
        </w:rPr>
        <w:t>KPSS Sonuç Belgesi</w:t>
      </w:r>
      <w:r w:rsidR="00603D5E">
        <w:rPr>
          <w:rStyle w:val="Gl"/>
          <w:rFonts w:ascii="Verdana" w:hAnsi="Verdana" w:cs="Tahoma"/>
          <w:color w:val="000000"/>
          <w:sz w:val="20"/>
          <w:szCs w:val="20"/>
        </w:rPr>
        <w:t xml:space="preserve"> </w:t>
      </w:r>
    </w:p>
    <w:p w:rsidR="009607E9" w:rsidRDefault="00D87A67" w:rsidP="001C4162">
      <w:pPr>
        <w:pStyle w:val="NormalWeb"/>
        <w:spacing w:line="312" w:lineRule="atLeast"/>
        <w:ind w:left="720"/>
        <w:rPr>
          <w:rFonts w:ascii="Tahoma" w:hAnsi="Tahoma" w:cs="Tahoma"/>
          <w:color w:val="666666"/>
          <w:sz w:val="19"/>
          <w:szCs w:val="19"/>
        </w:rPr>
      </w:pPr>
      <w:r>
        <w:rPr>
          <w:rStyle w:val="Gl"/>
          <w:rFonts w:ascii="Verdana" w:hAnsi="Verdana" w:cs="Tahoma"/>
          <w:color w:val="000000"/>
          <w:sz w:val="20"/>
          <w:szCs w:val="20"/>
        </w:rPr>
        <w:t>5</w:t>
      </w:r>
      <w:r w:rsidR="009607E9">
        <w:rPr>
          <w:rStyle w:val="Gl"/>
          <w:rFonts w:ascii="Verdana" w:hAnsi="Verdana" w:cs="Tahoma"/>
          <w:color w:val="000000"/>
          <w:sz w:val="20"/>
          <w:szCs w:val="20"/>
        </w:rPr>
        <w:t>-      Sağlık raporu</w:t>
      </w:r>
      <w:r w:rsidR="00907CDF">
        <w:rPr>
          <w:rStyle w:val="Gl"/>
          <w:rFonts w:ascii="Verdana" w:hAnsi="Verdana" w:cs="Tahoma"/>
          <w:color w:val="000000"/>
          <w:sz w:val="20"/>
          <w:szCs w:val="20"/>
        </w:rPr>
        <w:t xml:space="preserve"> (</w:t>
      </w:r>
      <w:r>
        <w:rPr>
          <w:rStyle w:val="Gl"/>
          <w:rFonts w:ascii="Verdana" w:hAnsi="Verdana" w:cs="Tahoma"/>
          <w:color w:val="000000"/>
          <w:sz w:val="20"/>
          <w:szCs w:val="20"/>
        </w:rPr>
        <w:t>İş Yeri Hekim Belgesi Olan OSGB’lerinden alınacaktır.</w:t>
      </w:r>
      <w:r w:rsidR="00907CDF">
        <w:rPr>
          <w:rStyle w:val="Gl"/>
          <w:rFonts w:ascii="Verdana" w:hAnsi="Verdana" w:cs="Tahoma"/>
          <w:color w:val="000000"/>
          <w:sz w:val="20"/>
          <w:szCs w:val="20"/>
        </w:rPr>
        <w:t>)</w:t>
      </w:r>
    </w:p>
    <w:p w:rsidR="009607E9" w:rsidRPr="001C4162" w:rsidRDefault="00D87A67" w:rsidP="001C4162">
      <w:pPr>
        <w:pStyle w:val="NormalWeb"/>
        <w:spacing w:line="312" w:lineRule="atLeast"/>
        <w:ind w:left="720"/>
        <w:rPr>
          <w:rStyle w:val="Gl"/>
          <w:rFonts w:ascii="Tahoma" w:hAnsi="Tahoma" w:cs="Tahoma"/>
          <w:b w:val="0"/>
          <w:bCs w:val="0"/>
          <w:color w:val="666666"/>
          <w:sz w:val="19"/>
          <w:szCs w:val="19"/>
        </w:rPr>
      </w:pPr>
      <w:r>
        <w:rPr>
          <w:rStyle w:val="Gl"/>
          <w:rFonts w:ascii="Verdana" w:hAnsi="Verdana" w:cs="Tahoma"/>
          <w:color w:val="000000"/>
          <w:sz w:val="20"/>
          <w:szCs w:val="20"/>
        </w:rPr>
        <w:t>6</w:t>
      </w:r>
      <w:r w:rsidR="009607E9" w:rsidRPr="001C4162">
        <w:rPr>
          <w:rStyle w:val="Gl"/>
          <w:rFonts w:ascii="Verdana" w:hAnsi="Verdana" w:cs="Tahoma"/>
          <w:color w:val="000000"/>
          <w:sz w:val="20"/>
          <w:szCs w:val="20"/>
        </w:rPr>
        <w:t xml:space="preserve">-      </w:t>
      </w:r>
      <w:r w:rsidR="00603D5E">
        <w:rPr>
          <w:rStyle w:val="Gl"/>
          <w:rFonts w:ascii="Verdana" w:hAnsi="Verdana" w:cs="Tahoma"/>
          <w:color w:val="000000"/>
          <w:sz w:val="20"/>
          <w:szCs w:val="20"/>
        </w:rPr>
        <w:t>Sabıka Kaydı</w:t>
      </w:r>
      <w:r w:rsidR="00907CDF">
        <w:rPr>
          <w:rStyle w:val="Gl"/>
          <w:rFonts w:ascii="Verdana" w:hAnsi="Verdana" w:cs="Tahoma"/>
          <w:color w:val="000000"/>
          <w:sz w:val="20"/>
          <w:szCs w:val="20"/>
        </w:rPr>
        <w:t xml:space="preserve"> (</w:t>
      </w:r>
      <w:r>
        <w:rPr>
          <w:rStyle w:val="Gl"/>
          <w:rFonts w:ascii="Verdana" w:hAnsi="Verdana" w:cs="Tahoma"/>
          <w:color w:val="000000"/>
          <w:sz w:val="20"/>
          <w:szCs w:val="20"/>
        </w:rPr>
        <w:t xml:space="preserve">E-Devlet Üzerinden alınabilir </w:t>
      </w:r>
      <w:r w:rsidR="00907CDF">
        <w:rPr>
          <w:rStyle w:val="Gl"/>
          <w:rFonts w:ascii="Verdana" w:hAnsi="Verdana" w:cs="Tahoma"/>
          <w:color w:val="000000"/>
          <w:sz w:val="20"/>
          <w:szCs w:val="20"/>
        </w:rPr>
        <w:t>)</w:t>
      </w:r>
    </w:p>
    <w:p w:rsidR="001C4162" w:rsidRDefault="00D87A67" w:rsidP="001C4162">
      <w:pPr>
        <w:pStyle w:val="NormalWeb"/>
        <w:spacing w:line="312" w:lineRule="atLeast"/>
        <w:ind w:left="720"/>
        <w:rPr>
          <w:rStyle w:val="Gl"/>
          <w:rFonts w:ascii="Verdana" w:hAnsi="Verdana" w:cs="Tahoma"/>
          <w:color w:val="000000"/>
          <w:sz w:val="20"/>
          <w:szCs w:val="20"/>
        </w:rPr>
      </w:pPr>
      <w:r>
        <w:rPr>
          <w:rStyle w:val="Gl"/>
          <w:rFonts w:ascii="Verdana" w:hAnsi="Verdana" w:cs="Tahoma"/>
          <w:color w:val="000000"/>
          <w:sz w:val="20"/>
          <w:szCs w:val="20"/>
        </w:rPr>
        <w:t>7</w:t>
      </w:r>
      <w:r w:rsidR="001C4162">
        <w:rPr>
          <w:rStyle w:val="Gl"/>
          <w:rFonts w:ascii="Verdana" w:hAnsi="Verdana" w:cs="Tahoma"/>
          <w:color w:val="000000"/>
          <w:sz w:val="20"/>
          <w:szCs w:val="20"/>
        </w:rPr>
        <w:t>-</w:t>
      </w:r>
      <w:r w:rsidR="001C4162">
        <w:rPr>
          <w:rStyle w:val="Gl"/>
          <w:rFonts w:ascii="Verdana" w:hAnsi="Verdana" w:cs="Tahoma"/>
          <w:color w:val="000000"/>
          <w:sz w:val="20"/>
          <w:szCs w:val="20"/>
        </w:rPr>
        <w:tab/>
      </w:r>
      <w:r w:rsidR="007A1753">
        <w:rPr>
          <w:rStyle w:val="Gl"/>
          <w:rFonts w:ascii="Verdana" w:hAnsi="Verdana" w:cs="Tahoma"/>
          <w:color w:val="000000"/>
          <w:sz w:val="20"/>
          <w:szCs w:val="20"/>
        </w:rPr>
        <w:t>1</w:t>
      </w:r>
      <w:r w:rsidR="001C4162">
        <w:rPr>
          <w:rStyle w:val="Gl"/>
          <w:rFonts w:ascii="Verdana" w:hAnsi="Verdana" w:cs="Tahoma"/>
          <w:color w:val="000000"/>
          <w:sz w:val="20"/>
          <w:szCs w:val="20"/>
        </w:rPr>
        <w:t xml:space="preserve"> Adet Fotoğraf</w:t>
      </w:r>
    </w:p>
    <w:p w:rsidR="009B547C" w:rsidRPr="009B547C" w:rsidRDefault="00A244BF" w:rsidP="009B547C">
      <w:pPr>
        <w:pStyle w:val="ListeParagraf"/>
        <w:numPr>
          <w:ilvl w:val="0"/>
          <w:numId w:val="4"/>
        </w:numPr>
        <w:jc w:val="both"/>
        <w:rPr>
          <w:rFonts w:ascii="Times New Roman" w:hAnsi="Times New Roman"/>
          <w:b/>
          <w:color w:val="FF0000"/>
          <w:sz w:val="24"/>
          <w:szCs w:val="24"/>
        </w:rPr>
      </w:pPr>
      <w:r w:rsidRPr="009B547C">
        <w:rPr>
          <w:rFonts w:ascii="Times New Roman" w:hAnsi="Times New Roman"/>
          <w:b/>
          <w:color w:val="FF0000"/>
          <w:sz w:val="24"/>
          <w:szCs w:val="24"/>
        </w:rPr>
        <w:t>GÖREVLENDİRMELERİN YAPILMASINA DAİR ESASLAR</w:t>
      </w:r>
    </w:p>
    <w:p w:rsidR="00A244BF" w:rsidRPr="009B547C" w:rsidRDefault="00A244BF" w:rsidP="00A244BF">
      <w:pPr>
        <w:jc w:val="both"/>
        <w:rPr>
          <w:rFonts w:ascii="Times New Roman" w:hAnsi="Times New Roman"/>
          <w:sz w:val="24"/>
          <w:szCs w:val="24"/>
        </w:rPr>
      </w:pPr>
      <w:r w:rsidRPr="009B547C">
        <w:rPr>
          <w:rFonts w:ascii="Times New Roman" w:hAnsi="Times New Roman"/>
          <w:sz w:val="24"/>
          <w:szCs w:val="24"/>
        </w:rPr>
        <w:t xml:space="preserve">1.Görevlendirmeler kurum amirinin yetkisi ile başlatılır. </w:t>
      </w:r>
    </w:p>
    <w:p w:rsidR="00A244BF" w:rsidRPr="009B547C" w:rsidRDefault="00A244BF" w:rsidP="00A244BF">
      <w:pPr>
        <w:jc w:val="both"/>
        <w:rPr>
          <w:rFonts w:ascii="Times New Roman" w:hAnsi="Times New Roman"/>
          <w:sz w:val="24"/>
          <w:szCs w:val="24"/>
        </w:rPr>
      </w:pPr>
      <w:r w:rsidRPr="009B547C">
        <w:rPr>
          <w:rFonts w:ascii="Times New Roman" w:hAnsi="Times New Roman"/>
          <w:sz w:val="24"/>
          <w:szCs w:val="24"/>
        </w:rPr>
        <w:t xml:space="preserve">2. Müdürlüğümüze bağlı okul ve kurumların belirttikleri ihtiyaçlara göre görevlendirmeler yapılacaktır. </w:t>
      </w:r>
    </w:p>
    <w:p w:rsidR="00A244BF" w:rsidRPr="009B547C" w:rsidRDefault="000C7D0C" w:rsidP="00A244BF">
      <w:pPr>
        <w:jc w:val="both"/>
        <w:rPr>
          <w:rFonts w:ascii="Times New Roman" w:hAnsi="Times New Roman"/>
          <w:sz w:val="24"/>
          <w:szCs w:val="24"/>
        </w:rPr>
      </w:pPr>
      <w:r>
        <w:rPr>
          <w:rFonts w:ascii="Times New Roman" w:hAnsi="Times New Roman"/>
          <w:sz w:val="24"/>
          <w:szCs w:val="24"/>
        </w:rPr>
        <w:t>3. Başvuru sıralama listesi</w:t>
      </w:r>
      <w:r w:rsidR="009B547C">
        <w:rPr>
          <w:rFonts w:ascii="Times New Roman" w:hAnsi="Times New Roman"/>
          <w:sz w:val="24"/>
          <w:szCs w:val="24"/>
        </w:rPr>
        <w:t xml:space="preserve"> </w:t>
      </w:r>
      <w:r w:rsidR="001A079E">
        <w:t>İlçe M.E.M’ de</w:t>
      </w:r>
      <w:r w:rsidR="00F33C3F">
        <w:rPr>
          <w:rFonts w:ascii="Times New Roman" w:hAnsi="Times New Roman"/>
          <w:sz w:val="24"/>
          <w:szCs w:val="24"/>
        </w:rPr>
        <w:t xml:space="preserve"> yayınlanacak olup; ayrıca a</w:t>
      </w:r>
      <w:r w:rsidR="00A244BF" w:rsidRPr="009B547C">
        <w:rPr>
          <w:rFonts w:ascii="Times New Roman" w:hAnsi="Times New Roman"/>
          <w:sz w:val="24"/>
          <w:szCs w:val="24"/>
        </w:rPr>
        <w:t>daylara</w:t>
      </w:r>
      <w:r w:rsidR="009B547C">
        <w:rPr>
          <w:rFonts w:ascii="Times New Roman" w:hAnsi="Times New Roman"/>
          <w:sz w:val="24"/>
          <w:szCs w:val="24"/>
        </w:rPr>
        <w:t>,</w:t>
      </w:r>
      <w:r w:rsidR="00A244BF" w:rsidRPr="009B547C">
        <w:rPr>
          <w:rFonts w:ascii="Times New Roman" w:hAnsi="Times New Roman"/>
          <w:sz w:val="24"/>
          <w:szCs w:val="24"/>
        </w:rPr>
        <w:t xml:space="preserve"> başvuru sırasında verdikleri iletişim bilgilerinden ulaşılacaktır. </w:t>
      </w:r>
    </w:p>
    <w:p w:rsidR="00A244BF" w:rsidRDefault="00A244BF" w:rsidP="00A244BF">
      <w:pPr>
        <w:jc w:val="both"/>
        <w:rPr>
          <w:rFonts w:ascii="Times New Roman" w:hAnsi="Times New Roman"/>
          <w:sz w:val="24"/>
          <w:szCs w:val="24"/>
        </w:rPr>
      </w:pPr>
      <w:r w:rsidRPr="009B547C">
        <w:rPr>
          <w:rFonts w:ascii="Times New Roman" w:hAnsi="Times New Roman"/>
          <w:sz w:val="24"/>
          <w:szCs w:val="24"/>
        </w:rPr>
        <w:t>4. Evraklarını tamamlayan adaylar</w:t>
      </w:r>
      <w:r w:rsidR="00B6660E">
        <w:rPr>
          <w:rFonts w:ascii="Times New Roman" w:hAnsi="Times New Roman"/>
          <w:sz w:val="24"/>
          <w:szCs w:val="24"/>
        </w:rPr>
        <w:t xml:space="preserve">ın görevlendirme onayı alınacak, ve </w:t>
      </w:r>
      <w:r w:rsidRPr="009B547C">
        <w:rPr>
          <w:rFonts w:ascii="Times New Roman" w:hAnsi="Times New Roman"/>
          <w:sz w:val="24"/>
          <w:szCs w:val="24"/>
        </w:rPr>
        <w:t>S</w:t>
      </w:r>
      <w:r w:rsidR="0005370C">
        <w:rPr>
          <w:rFonts w:ascii="Times New Roman" w:hAnsi="Times New Roman"/>
          <w:sz w:val="24"/>
          <w:szCs w:val="24"/>
        </w:rPr>
        <w:t>GK</w:t>
      </w:r>
      <w:r w:rsidRPr="009B547C">
        <w:rPr>
          <w:rFonts w:ascii="Times New Roman" w:hAnsi="Times New Roman"/>
          <w:sz w:val="24"/>
          <w:szCs w:val="24"/>
        </w:rPr>
        <w:t xml:space="preserve"> girişi yapılmasının ardından okul/kurumdaki görevine başlatılması sağlanacaktır.</w:t>
      </w:r>
    </w:p>
    <w:p w:rsidR="00712674" w:rsidRDefault="00712674" w:rsidP="00A244BF">
      <w:pPr>
        <w:jc w:val="both"/>
        <w:rPr>
          <w:rFonts w:ascii="Times New Roman" w:hAnsi="Times New Roman"/>
          <w:sz w:val="24"/>
          <w:szCs w:val="24"/>
        </w:rPr>
      </w:pPr>
    </w:p>
    <w:p w:rsidR="00712674" w:rsidRDefault="00712674" w:rsidP="00A244BF">
      <w:pPr>
        <w:jc w:val="both"/>
        <w:rPr>
          <w:rFonts w:ascii="Times New Roman" w:hAnsi="Times New Roman"/>
          <w:sz w:val="24"/>
          <w:szCs w:val="24"/>
        </w:rPr>
      </w:pPr>
    </w:p>
    <w:p w:rsidR="00712674" w:rsidRDefault="00712674" w:rsidP="00A244BF">
      <w:pPr>
        <w:jc w:val="both"/>
        <w:rPr>
          <w:rFonts w:ascii="Times New Roman" w:hAnsi="Times New Roman"/>
          <w:sz w:val="24"/>
          <w:szCs w:val="24"/>
        </w:rPr>
      </w:pPr>
    </w:p>
    <w:p w:rsidR="00712674" w:rsidRDefault="00712674" w:rsidP="00A244BF">
      <w:pPr>
        <w:jc w:val="both"/>
        <w:rPr>
          <w:rFonts w:ascii="Times New Roman" w:hAnsi="Times New Roman"/>
          <w:sz w:val="24"/>
          <w:szCs w:val="24"/>
        </w:rPr>
      </w:pPr>
    </w:p>
    <w:p w:rsidR="00712674" w:rsidRDefault="00712674" w:rsidP="00A244BF">
      <w:pPr>
        <w:jc w:val="both"/>
        <w:rPr>
          <w:rFonts w:ascii="Times New Roman" w:hAnsi="Times New Roman"/>
          <w:sz w:val="24"/>
          <w:szCs w:val="24"/>
        </w:rPr>
      </w:pPr>
    </w:p>
    <w:p w:rsidR="00712674" w:rsidRDefault="00712674" w:rsidP="00A244BF">
      <w:pPr>
        <w:jc w:val="both"/>
        <w:rPr>
          <w:rFonts w:ascii="Times New Roman" w:hAnsi="Times New Roman"/>
          <w:sz w:val="24"/>
          <w:szCs w:val="24"/>
        </w:rPr>
      </w:pPr>
    </w:p>
    <w:p w:rsidR="00712674" w:rsidRDefault="00712674" w:rsidP="00A244BF">
      <w:pPr>
        <w:jc w:val="both"/>
        <w:rPr>
          <w:rFonts w:ascii="Times New Roman" w:hAnsi="Times New Roman"/>
          <w:sz w:val="24"/>
          <w:szCs w:val="24"/>
        </w:rPr>
      </w:pPr>
    </w:p>
    <w:p w:rsidR="00C74A56" w:rsidRDefault="00C74A56" w:rsidP="00A244BF">
      <w:pPr>
        <w:jc w:val="both"/>
        <w:rPr>
          <w:rFonts w:ascii="Times New Roman" w:hAnsi="Times New Roman"/>
          <w:sz w:val="24"/>
          <w:szCs w:val="24"/>
        </w:rPr>
      </w:pPr>
    </w:p>
    <w:p w:rsidR="003F3891" w:rsidRDefault="003F3891" w:rsidP="00A244BF">
      <w:pPr>
        <w:jc w:val="both"/>
        <w:rPr>
          <w:rFonts w:ascii="Times New Roman" w:hAnsi="Times New Roman"/>
          <w:sz w:val="24"/>
          <w:szCs w:val="24"/>
        </w:rPr>
      </w:pPr>
    </w:p>
    <w:p w:rsidR="003F3891" w:rsidRDefault="003F3891" w:rsidP="00A244BF">
      <w:pPr>
        <w:jc w:val="both"/>
        <w:rPr>
          <w:rFonts w:ascii="Times New Roman" w:hAnsi="Times New Roman"/>
          <w:sz w:val="24"/>
          <w:szCs w:val="24"/>
        </w:rPr>
      </w:pPr>
    </w:p>
    <w:p w:rsidR="007728C3" w:rsidRDefault="00927DC0" w:rsidP="00D87A67">
      <w:pPr>
        <w:jc w:val="both"/>
        <w:rPr>
          <w:rFonts w:ascii="Times New Roman" w:hAnsi="Times New Roman"/>
          <w:b/>
          <w:sz w:val="20"/>
          <w:szCs w:val="20"/>
        </w:rPr>
      </w:pPr>
      <w:r>
        <w:rPr>
          <w:rFonts w:ascii="Times New Roman" w:hAnsi="Times New Roman"/>
          <w:b/>
          <w:sz w:val="20"/>
          <w:szCs w:val="20"/>
        </w:rPr>
        <w:t xml:space="preserve"> </w:t>
      </w:r>
      <w:r w:rsidR="00D87A67">
        <w:rPr>
          <w:rFonts w:ascii="Times New Roman" w:hAnsi="Times New Roman"/>
          <w:b/>
          <w:sz w:val="20"/>
          <w:szCs w:val="20"/>
        </w:rPr>
        <w:t>EK-2</w:t>
      </w:r>
    </w:p>
    <w:p w:rsidR="007E32BA" w:rsidRPr="004457A1" w:rsidRDefault="007E32BA" w:rsidP="007E32BA">
      <w:pPr>
        <w:pStyle w:val="ListeParagraf"/>
        <w:numPr>
          <w:ilvl w:val="0"/>
          <w:numId w:val="8"/>
        </w:numPr>
        <w:spacing w:after="160" w:line="259" w:lineRule="auto"/>
        <w:ind w:left="357" w:hanging="357"/>
        <w:rPr>
          <w:b/>
        </w:rPr>
      </w:pPr>
      <w:r w:rsidRPr="004457A1">
        <w:rPr>
          <w:b/>
        </w:rPr>
        <w:t>Ücretli Öğretmenlerin Başvuru İşlemleri</w:t>
      </w:r>
    </w:p>
    <w:p w:rsidR="007E32BA" w:rsidRDefault="007E32BA" w:rsidP="007E32BA">
      <w:pPr>
        <w:pStyle w:val="ListeParagraf"/>
        <w:ind w:left="357"/>
      </w:pPr>
    </w:p>
    <w:p w:rsidR="007E32BA" w:rsidRDefault="007E32BA" w:rsidP="007E32BA">
      <w:pPr>
        <w:pStyle w:val="ListeParagraf"/>
        <w:ind w:left="0"/>
        <w:jc w:val="both"/>
      </w:pPr>
      <w:r>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7E32BA" w:rsidRDefault="007E32BA" w:rsidP="007E32BA">
      <w:pPr>
        <w:pStyle w:val="ListeParagraf"/>
        <w:ind w:left="0"/>
        <w:jc w:val="both"/>
      </w:pPr>
    </w:p>
    <w:p w:rsidR="007E32BA" w:rsidRDefault="007E32BA" w:rsidP="007E32BA">
      <w:pPr>
        <w:pStyle w:val="ListeParagraf"/>
        <w:ind w:left="0"/>
        <w:jc w:val="both"/>
      </w:pPr>
      <w:r>
        <w:t xml:space="preserve">E-devlet başvurusu dışında sistem üzerinden herhangi bir girişe izin verilmeyecektir. Başvurular dönem bittikten hemen sonra başlayıp sonraki dönemin sonuna kadar yapılabilecektir. Değerlendirme aşamasında ise tüm yetki ve sorumluluk il ve ilçe milli eğitim müdürlüklerimizde olacaktır. </w:t>
      </w:r>
    </w:p>
    <w:p w:rsidR="007E32BA" w:rsidRDefault="007E32BA" w:rsidP="007E32BA">
      <w:pPr>
        <w:pStyle w:val="ListeParagraf"/>
      </w:pPr>
    </w:p>
    <w:p w:rsidR="007E32BA" w:rsidRPr="006A05C7" w:rsidRDefault="007E32BA" w:rsidP="007E32BA">
      <w:pPr>
        <w:pStyle w:val="ListeParagraf"/>
        <w:numPr>
          <w:ilvl w:val="1"/>
          <w:numId w:val="8"/>
        </w:numPr>
        <w:spacing w:after="160" w:line="259" w:lineRule="auto"/>
        <w:ind w:left="357" w:hanging="357"/>
        <w:rPr>
          <w:b/>
        </w:rPr>
      </w:pPr>
      <w:bookmarkStart w:id="0" w:name="OLE_LINK5"/>
      <w:bookmarkStart w:id="1" w:name="OLE_LINK6"/>
      <w:r w:rsidRPr="006A05C7">
        <w:rPr>
          <w:b/>
        </w:rPr>
        <w:t>E-Devlet Üzerinden Başvuru</w:t>
      </w:r>
    </w:p>
    <w:bookmarkEnd w:id="0"/>
    <w:bookmarkEnd w:id="1"/>
    <w:p w:rsidR="007E32BA" w:rsidRDefault="007E32BA" w:rsidP="007E32BA">
      <w:r>
        <w:t>E-devlet üzerinden başvuru yapabilmek için kişilerin e-devlete giriş şifrelerinin olması gerekir. Şifre alındıktan sonra Şekil 1’deki doğrulama ekranı ile sisteme giriş yapılır.</w:t>
      </w:r>
    </w:p>
    <w:p w:rsidR="007E32BA" w:rsidRDefault="00F8007E" w:rsidP="007E32BA">
      <w:r>
        <w:rPr>
          <w:noProof/>
          <w:lang w:eastAsia="tr-TR"/>
        </w:rPr>
        <w:drawing>
          <wp:inline distT="0" distB="0" distL="0" distR="0">
            <wp:extent cx="3238500" cy="16478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srcRect/>
                    <a:stretch>
                      <a:fillRect/>
                    </a:stretch>
                  </pic:blipFill>
                  <pic:spPr bwMode="auto">
                    <a:xfrm>
                      <a:off x="0" y="0"/>
                      <a:ext cx="3238500" cy="1647825"/>
                    </a:xfrm>
                    <a:prstGeom prst="rect">
                      <a:avLst/>
                    </a:prstGeom>
                    <a:noFill/>
                    <a:ln w="9525">
                      <a:noFill/>
                      <a:miter lim="800000"/>
                      <a:headEnd/>
                      <a:tailEnd/>
                    </a:ln>
                  </pic:spPr>
                </pic:pic>
              </a:graphicData>
            </a:graphic>
          </wp:inline>
        </w:drawing>
      </w:r>
    </w:p>
    <w:p w:rsidR="007E32BA" w:rsidRDefault="007E32BA" w:rsidP="007E32BA">
      <w:r w:rsidRPr="0080007A">
        <w:rPr>
          <w:b/>
        </w:rPr>
        <w:t>Şekil 1</w:t>
      </w:r>
      <w:r>
        <w:t xml:space="preserve">. E-devlet üzerinden doğrulama </w:t>
      </w:r>
    </w:p>
    <w:p w:rsidR="007E32BA" w:rsidRDefault="007E32BA" w:rsidP="007E32BA">
      <w:r>
        <w:t xml:space="preserve">Şekil 1’de görüldüğü gibi e-devlet üzerinden doğrulama mobil imza ile, e-imza ile ya da internet bankacılığı ile de yapılabilmektedir. </w:t>
      </w:r>
    </w:p>
    <w:p w:rsidR="007E32BA" w:rsidRDefault="007E32BA" w:rsidP="007E32BA">
      <w:r>
        <w:t>E-devlet üzerinden doğrulama yapıldıktan Milli Eğitim Bakanlığımızın hizmetlerinden Şekil 2’deki gibi Ücretli Öğretmenlik Başvurusu seçilir.</w:t>
      </w:r>
    </w:p>
    <w:p w:rsidR="007E32BA" w:rsidRDefault="00F8007E" w:rsidP="007E32BA">
      <w:r>
        <w:rPr>
          <w:noProof/>
          <w:lang w:eastAsia="tr-TR"/>
        </w:rPr>
        <w:drawing>
          <wp:inline distT="0" distB="0" distL="0" distR="0">
            <wp:extent cx="4162425" cy="24860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srcRect/>
                    <a:stretch>
                      <a:fillRect/>
                    </a:stretch>
                  </pic:blipFill>
                  <pic:spPr bwMode="auto">
                    <a:xfrm>
                      <a:off x="0" y="0"/>
                      <a:ext cx="4162425" cy="2486025"/>
                    </a:xfrm>
                    <a:prstGeom prst="rect">
                      <a:avLst/>
                    </a:prstGeom>
                    <a:noFill/>
                    <a:ln w="9525">
                      <a:noFill/>
                      <a:miter lim="800000"/>
                      <a:headEnd/>
                      <a:tailEnd/>
                    </a:ln>
                  </pic:spPr>
                </pic:pic>
              </a:graphicData>
            </a:graphic>
          </wp:inline>
        </w:drawing>
      </w:r>
    </w:p>
    <w:p w:rsidR="007E32BA" w:rsidRDefault="007E32BA" w:rsidP="007E32BA">
      <w:r w:rsidRPr="0080007A">
        <w:rPr>
          <w:b/>
        </w:rPr>
        <w:lastRenderedPageBreak/>
        <w:t>Şekil 2</w:t>
      </w:r>
      <w:r>
        <w:t>. E-Devlet üzerinden ücretli öğretmenlik başvurusu seçimi</w:t>
      </w:r>
    </w:p>
    <w:p w:rsidR="007E32BA" w:rsidRDefault="007E32BA" w:rsidP="007E32BA"/>
    <w:p w:rsidR="007E32BA" w:rsidRDefault="007E32BA" w:rsidP="007E32BA">
      <w:r>
        <w:t xml:space="preserve">Ücretli Öğretmenlik Başvurusu seçildikten sonra ücretli öğretmen adayının karşısına Şekil 3a ve 3b’deki gibi ekran çıkar. </w:t>
      </w:r>
    </w:p>
    <w:p w:rsidR="007E32BA" w:rsidRDefault="007E32BA" w:rsidP="007E32BA">
      <w:pPr>
        <w:rPr>
          <w:noProof/>
          <w:lang w:eastAsia="tr-TR"/>
        </w:rPr>
      </w:pPr>
    </w:p>
    <w:p w:rsidR="007E32BA" w:rsidRDefault="00F8007E" w:rsidP="007E32BA">
      <w:r>
        <w:rPr>
          <w:noProof/>
          <w:lang w:eastAsia="tr-TR"/>
        </w:rPr>
        <w:drawing>
          <wp:inline distT="0" distB="0" distL="0" distR="0">
            <wp:extent cx="5162550" cy="320040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5162550" cy="3200400"/>
                    </a:xfrm>
                    <a:prstGeom prst="rect">
                      <a:avLst/>
                    </a:prstGeom>
                    <a:noFill/>
                    <a:ln w="9525">
                      <a:noFill/>
                      <a:miter lim="800000"/>
                      <a:headEnd/>
                      <a:tailEnd/>
                    </a:ln>
                  </pic:spPr>
                </pic:pic>
              </a:graphicData>
            </a:graphic>
          </wp:inline>
        </w:drawing>
      </w:r>
    </w:p>
    <w:p w:rsidR="007E32BA" w:rsidRDefault="007E32BA" w:rsidP="007E32BA">
      <w:pPr>
        <w:pStyle w:val="ListeParagraf"/>
        <w:numPr>
          <w:ilvl w:val="0"/>
          <w:numId w:val="9"/>
        </w:numPr>
        <w:spacing w:after="160" w:line="259" w:lineRule="auto"/>
      </w:pPr>
      <w:r>
        <w:t xml:space="preserve">Başvuru formu kişisel bilgiler </w:t>
      </w:r>
    </w:p>
    <w:p w:rsidR="007E32BA" w:rsidRDefault="00F8007E" w:rsidP="007E32BA">
      <w:pPr>
        <w:ind w:left="360"/>
      </w:pPr>
      <w:r>
        <w:rPr>
          <w:noProof/>
          <w:lang w:eastAsia="tr-TR"/>
        </w:rPr>
        <w:drawing>
          <wp:inline distT="0" distB="0" distL="0" distR="0">
            <wp:extent cx="4762500" cy="3552825"/>
            <wp:effectExtent l="19050" t="0" r="0" b="0"/>
            <wp:docPr id="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0"/>
                    <a:srcRect/>
                    <a:stretch>
                      <a:fillRect/>
                    </a:stretch>
                  </pic:blipFill>
                  <pic:spPr bwMode="auto">
                    <a:xfrm>
                      <a:off x="0" y="0"/>
                      <a:ext cx="4762500" cy="3552825"/>
                    </a:xfrm>
                    <a:prstGeom prst="rect">
                      <a:avLst/>
                    </a:prstGeom>
                    <a:noFill/>
                    <a:ln w="9525">
                      <a:noFill/>
                      <a:miter lim="800000"/>
                      <a:headEnd/>
                      <a:tailEnd/>
                    </a:ln>
                  </pic:spPr>
                </pic:pic>
              </a:graphicData>
            </a:graphic>
          </wp:inline>
        </w:drawing>
      </w:r>
    </w:p>
    <w:p w:rsidR="007E32BA" w:rsidRDefault="007E32BA" w:rsidP="007E32BA">
      <w:pPr>
        <w:pStyle w:val="ListeParagraf"/>
        <w:numPr>
          <w:ilvl w:val="0"/>
          <w:numId w:val="9"/>
        </w:numPr>
        <w:spacing w:after="160" w:line="259" w:lineRule="auto"/>
      </w:pPr>
      <w:r>
        <w:t xml:space="preserve">Başvuru formu eğitim ve kpss bilgileri </w:t>
      </w:r>
    </w:p>
    <w:p w:rsidR="007E32BA" w:rsidRDefault="007E32BA" w:rsidP="007E32BA">
      <w:bookmarkStart w:id="2" w:name="OLE_LINK1"/>
      <w:bookmarkStart w:id="3" w:name="OLE_LINK2"/>
      <w:r w:rsidRPr="0080007A">
        <w:rPr>
          <w:b/>
        </w:rPr>
        <w:t>Şekil 3</w:t>
      </w:r>
      <w:r>
        <w:t>. Başvuru formu</w:t>
      </w:r>
    </w:p>
    <w:bookmarkEnd w:id="2"/>
    <w:bookmarkEnd w:id="3"/>
    <w:p w:rsidR="007E32BA" w:rsidRDefault="007E32BA" w:rsidP="007E32BA">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w:t>
      </w:r>
      <w:r>
        <w:lastRenderedPageBreak/>
        <w:t>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 Şekil 4’deki gibi bir sonraki tercih ekranına geçilecektir.</w:t>
      </w:r>
    </w:p>
    <w:p w:rsidR="007E32BA" w:rsidRDefault="00F8007E" w:rsidP="007E32BA">
      <w:pPr>
        <w:ind w:left="360"/>
        <w:jc w:val="both"/>
      </w:pPr>
      <w:r>
        <w:rPr>
          <w:noProof/>
          <w:lang w:eastAsia="tr-TR"/>
        </w:rPr>
        <w:drawing>
          <wp:inline distT="0" distB="0" distL="0" distR="0">
            <wp:extent cx="5762625" cy="4914900"/>
            <wp:effectExtent l="19050" t="0" r="9525" b="0"/>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1"/>
                    <a:srcRect/>
                    <a:stretch>
                      <a:fillRect/>
                    </a:stretch>
                  </pic:blipFill>
                  <pic:spPr bwMode="auto">
                    <a:xfrm>
                      <a:off x="0" y="0"/>
                      <a:ext cx="5762625" cy="4914900"/>
                    </a:xfrm>
                    <a:prstGeom prst="rect">
                      <a:avLst/>
                    </a:prstGeom>
                    <a:noFill/>
                    <a:ln w="9525">
                      <a:noFill/>
                      <a:miter lim="800000"/>
                      <a:headEnd/>
                      <a:tailEnd/>
                    </a:ln>
                  </pic:spPr>
                </pic:pic>
              </a:graphicData>
            </a:graphic>
          </wp:inline>
        </w:drawing>
      </w:r>
    </w:p>
    <w:p w:rsidR="007E32BA" w:rsidRDefault="007E32BA" w:rsidP="007E32BA">
      <w:bookmarkStart w:id="4" w:name="OLE_LINK3"/>
      <w:bookmarkStart w:id="5" w:name="OLE_LINK4"/>
      <w:r w:rsidRPr="0080007A">
        <w:rPr>
          <w:b/>
        </w:rPr>
        <w:t xml:space="preserve">Şekil </w:t>
      </w:r>
      <w:r>
        <w:rPr>
          <w:b/>
        </w:rPr>
        <w:t>4</w:t>
      </w:r>
      <w:r>
        <w:t xml:space="preserve">. Tercih formu lisans ve ön lisans </w:t>
      </w:r>
    </w:p>
    <w:bookmarkEnd w:id="4"/>
    <w:bookmarkEnd w:id="5"/>
    <w:p w:rsidR="007E32BA" w:rsidRDefault="007E32BA" w:rsidP="007E32BA">
      <w:r>
        <w:t xml:space="preserve">Eğer aday Şekil 3’deki başvuru formunda lise mezuniyeti ile başvurmak istiyorum seçeneğini işaretler ise tercih formu Şekil 5’deki gibi gözükecektir. </w:t>
      </w:r>
    </w:p>
    <w:p w:rsidR="007E32BA" w:rsidRDefault="00F8007E" w:rsidP="007E32BA">
      <w:bookmarkStart w:id="6" w:name="OLE_LINK7"/>
      <w:r>
        <w:rPr>
          <w:noProof/>
          <w:lang w:eastAsia="tr-TR"/>
        </w:rPr>
        <w:lastRenderedPageBreak/>
        <w:drawing>
          <wp:inline distT="0" distB="0" distL="0" distR="0">
            <wp:extent cx="5753100" cy="5248275"/>
            <wp:effectExtent l="19050" t="0" r="0" b="0"/>
            <wp:docPr id="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2"/>
                    <a:srcRect/>
                    <a:stretch>
                      <a:fillRect/>
                    </a:stretch>
                  </pic:blipFill>
                  <pic:spPr bwMode="auto">
                    <a:xfrm>
                      <a:off x="0" y="0"/>
                      <a:ext cx="5753100" cy="5248275"/>
                    </a:xfrm>
                    <a:prstGeom prst="rect">
                      <a:avLst/>
                    </a:prstGeom>
                    <a:noFill/>
                    <a:ln w="9525">
                      <a:noFill/>
                      <a:miter lim="800000"/>
                      <a:headEnd/>
                      <a:tailEnd/>
                    </a:ln>
                  </pic:spPr>
                </pic:pic>
              </a:graphicData>
            </a:graphic>
          </wp:inline>
        </w:drawing>
      </w:r>
    </w:p>
    <w:p w:rsidR="007E32BA" w:rsidRDefault="007E32BA" w:rsidP="007E32BA">
      <w:r w:rsidRPr="0080007A">
        <w:rPr>
          <w:b/>
        </w:rPr>
        <w:t xml:space="preserve">Şekil </w:t>
      </w:r>
      <w:r>
        <w:rPr>
          <w:b/>
        </w:rPr>
        <w:t>5</w:t>
      </w:r>
      <w:r>
        <w:t>. Tercih formu lisans, ön lisans ve lise için</w:t>
      </w:r>
    </w:p>
    <w:bookmarkEnd w:id="6"/>
    <w:p w:rsidR="007E32BA" w:rsidRDefault="007E32BA" w:rsidP="007E32BA"/>
    <w:p w:rsidR="007E32BA" w:rsidRPr="006A05C7" w:rsidRDefault="007E32BA" w:rsidP="007E32BA">
      <w:pPr>
        <w:pStyle w:val="ListeParagraf"/>
        <w:numPr>
          <w:ilvl w:val="1"/>
          <w:numId w:val="8"/>
        </w:numPr>
        <w:spacing w:after="160" w:line="259" w:lineRule="auto"/>
        <w:ind w:left="357" w:hanging="357"/>
        <w:rPr>
          <w:b/>
        </w:rPr>
      </w:pPr>
      <w:r>
        <w:rPr>
          <w:b/>
        </w:rPr>
        <w:t>İl, İlçe ve Kurum Ekranları</w:t>
      </w:r>
    </w:p>
    <w:p w:rsidR="007E32BA" w:rsidRDefault="007E32BA" w:rsidP="007E32BA">
      <w:r>
        <w:t>Başvuruların il ve ilçe milli eğitim müdürlükleri tarafından değerlendirilmesi ve göreve başlatma işlemlerinin il, ilçe milli eğitim müdürlükleri ve kurumlar tarafından yapılabilmesi için ücretli öğretmen görevlendirme modülünde bulunan Başvuru ve Göreve Başlatma ekranları kullanılacaktır. Bu ekranların görevleri ise sırasıyla şöyledir.</w:t>
      </w:r>
    </w:p>
    <w:p w:rsidR="007E32BA" w:rsidRPr="005366DB" w:rsidRDefault="007E32BA" w:rsidP="007E32BA">
      <w:pPr>
        <w:pStyle w:val="ListeParagraf"/>
        <w:numPr>
          <w:ilvl w:val="2"/>
          <w:numId w:val="8"/>
        </w:numPr>
        <w:spacing w:after="160" w:line="259" w:lineRule="auto"/>
        <w:ind w:left="720"/>
        <w:rPr>
          <w:b/>
        </w:rPr>
      </w:pPr>
      <w:bookmarkStart w:id="7" w:name="OLE_LINK8"/>
      <w:bookmarkStart w:id="8" w:name="OLE_LINK9"/>
      <w:r w:rsidRPr="005366DB">
        <w:rPr>
          <w:b/>
        </w:rPr>
        <w:t>UCR02001 – Başvuru Listesi</w:t>
      </w:r>
    </w:p>
    <w:p w:rsidR="007E32BA" w:rsidRDefault="007E32BA" w:rsidP="007E32BA">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kriterlere göre başvuru yapan adayların listelerini görebilecek istenirse bu listelerin excel formatında daha detaylı hallerini de alabileceklerdir. </w:t>
      </w:r>
    </w:p>
    <w:bookmarkEnd w:id="7"/>
    <w:bookmarkEnd w:id="8"/>
    <w:p w:rsidR="007E32BA" w:rsidRDefault="007E32BA" w:rsidP="007E32BA">
      <w:pPr>
        <w:jc w:val="both"/>
      </w:pPr>
    </w:p>
    <w:p w:rsidR="007E32BA" w:rsidRDefault="007E32BA" w:rsidP="007E32BA">
      <w:pPr>
        <w:ind w:left="360"/>
      </w:pPr>
    </w:p>
    <w:p w:rsidR="007E32BA" w:rsidRDefault="00F8007E" w:rsidP="007E32BA">
      <w:r>
        <w:rPr>
          <w:noProof/>
          <w:lang w:eastAsia="tr-TR"/>
        </w:rPr>
        <w:lastRenderedPageBreak/>
        <w:drawing>
          <wp:inline distT="0" distB="0" distL="0" distR="0">
            <wp:extent cx="5753100" cy="2943225"/>
            <wp:effectExtent l="19050" t="0" r="0" b="0"/>
            <wp:docPr id="7"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3"/>
                    <a:srcRect/>
                    <a:stretch>
                      <a:fillRect/>
                    </a:stretch>
                  </pic:blipFill>
                  <pic:spPr bwMode="auto">
                    <a:xfrm>
                      <a:off x="0" y="0"/>
                      <a:ext cx="5753100" cy="2943225"/>
                    </a:xfrm>
                    <a:prstGeom prst="rect">
                      <a:avLst/>
                    </a:prstGeom>
                    <a:noFill/>
                    <a:ln w="9525">
                      <a:noFill/>
                      <a:miter lim="800000"/>
                      <a:headEnd/>
                      <a:tailEnd/>
                    </a:ln>
                  </pic:spPr>
                </pic:pic>
              </a:graphicData>
            </a:graphic>
          </wp:inline>
        </w:drawing>
      </w:r>
    </w:p>
    <w:p w:rsidR="007E32BA" w:rsidRDefault="007E32BA" w:rsidP="007E32BA">
      <w:r w:rsidRPr="0080007A">
        <w:rPr>
          <w:b/>
        </w:rPr>
        <w:t xml:space="preserve">Şekil </w:t>
      </w:r>
      <w:r>
        <w:rPr>
          <w:b/>
        </w:rPr>
        <w:t>6</w:t>
      </w:r>
      <w:r>
        <w:t>. Başvuru listesi ekranı</w:t>
      </w:r>
    </w:p>
    <w:p w:rsidR="007E32BA" w:rsidRPr="005366DB" w:rsidRDefault="007E32BA" w:rsidP="007E32BA">
      <w:pPr>
        <w:pStyle w:val="ListeParagraf"/>
        <w:numPr>
          <w:ilvl w:val="2"/>
          <w:numId w:val="8"/>
        </w:numPr>
        <w:spacing w:after="160" w:line="259" w:lineRule="auto"/>
        <w:ind w:left="720"/>
        <w:rPr>
          <w:b/>
        </w:rPr>
      </w:pPr>
      <w:r w:rsidRPr="005366DB">
        <w:rPr>
          <w:b/>
        </w:rPr>
        <w:t>UCR0200</w:t>
      </w:r>
      <w:r>
        <w:rPr>
          <w:b/>
        </w:rPr>
        <w:t>2</w:t>
      </w:r>
      <w:r w:rsidRPr="005366DB">
        <w:rPr>
          <w:b/>
        </w:rPr>
        <w:t xml:space="preserve"> – </w:t>
      </w:r>
      <w:r>
        <w:rPr>
          <w:b/>
        </w:rPr>
        <w:t>Görevlendirme Giriş</w:t>
      </w:r>
    </w:p>
    <w:p w:rsidR="007E32BA" w:rsidRDefault="007E32BA" w:rsidP="007E32BA">
      <w:pPr>
        <w:jc w:val="both"/>
      </w:pPr>
      <w:r>
        <w:t xml:space="preserve">Şekil 7’de görülen bu ekran sadece il, ilçe milli eğitim müdürlüklerine açılmıştır. İl ya da ilçe milli eğitim müdürlükleri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p>
    <w:p w:rsidR="007E32BA" w:rsidRDefault="00F8007E" w:rsidP="007E32BA">
      <w:r>
        <w:rPr>
          <w:noProof/>
          <w:lang w:eastAsia="tr-TR"/>
        </w:rPr>
        <w:drawing>
          <wp:inline distT="0" distB="0" distL="0" distR="0">
            <wp:extent cx="5753100" cy="3124200"/>
            <wp:effectExtent l="19050" t="0" r="0" b="0"/>
            <wp:docPr id="8"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4"/>
                    <a:srcRect/>
                    <a:stretch>
                      <a:fillRect/>
                    </a:stretch>
                  </pic:blipFill>
                  <pic:spPr bwMode="auto">
                    <a:xfrm>
                      <a:off x="0" y="0"/>
                      <a:ext cx="5753100" cy="3124200"/>
                    </a:xfrm>
                    <a:prstGeom prst="rect">
                      <a:avLst/>
                    </a:prstGeom>
                    <a:noFill/>
                    <a:ln w="9525">
                      <a:noFill/>
                      <a:miter lim="800000"/>
                      <a:headEnd/>
                      <a:tailEnd/>
                    </a:ln>
                  </pic:spPr>
                </pic:pic>
              </a:graphicData>
            </a:graphic>
          </wp:inline>
        </w:drawing>
      </w:r>
    </w:p>
    <w:p w:rsidR="007E32BA" w:rsidRDefault="007E32BA" w:rsidP="007E32BA">
      <w:r w:rsidRPr="0080007A">
        <w:rPr>
          <w:b/>
        </w:rPr>
        <w:t xml:space="preserve">Şekil </w:t>
      </w:r>
      <w:r>
        <w:rPr>
          <w:b/>
        </w:rPr>
        <w:t>7</w:t>
      </w:r>
      <w:r>
        <w:t>.Görevlendirme giriş ekranı</w:t>
      </w:r>
    </w:p>
    <w:p w:rsidR="007E32BA" w:rsidRPr="005366DB" w:rsidRDefault="007E32BA" w:rsidP="007E32BA">
      <w:pPr>
        <w:pStyle w:val="ListeParagraf"/>
        <w:numPr>
          <w:ilvl w:val="2"/>
          <w:numId w:val="8"/>
        </w:numPr>
        <w:spacing w:after="160" w:line="259" w:lineRule="auto"/>
        <w:ind w:left="720"/>
        <w:rPr>
          <w:b/>
        </w:rPr>
      </w:pPr>
      <w:r w:rsidRPr="005366DB">
        <w:rPr>
          <w:b/>
        </w:rPr>
        <w:t>UCR0200</w:t>
      </w:r>
      <w:r>
        <w:rPr>
          <w:b/>
        </w:rPr>
        <w:t>3</w:t>
      </w:r>
      <w:r w:rsidRPr="005366DB">
        <w:rPr>
          <w:b/>
        </w:rPr>
        <w:t xml:space="preserve"> – </w:t>
      </w:r>
      <w:r>
        <w:rPr>
          <w:b/>
        </w:rPr>
        <w:t>Göreve Başlatma</w:t>
      </w:r>
    </w:p>
    <w:p w:rsidR="007E32BA" w:rsidRDefault="007E32BA" w:rsidP="007E32BA">
      <w:r>
        <w:t xml:space="preserve">Bu ekran il, ilçe milli eğitim müdürlüklerine ve kurumlara açılmıştır. Ekran üzerinden başvurusu kabul edilen ve inha, onay tarihleri girilen adayların göreve başlatma işlemleri gerçekleştirilecektir. </w:t>
      </w:r>
    </w:p>
    <w:p w:rsidR="00D87A67" w:rsidRPr="009B547C" w:rsidRDefault="00D87A67" w:rsidP="00D87A67">
      <w:pPr>
        <w:jc w:val="both"/>
        <w:rPr>
          <w:rFonts w:ascii="Times New Roman" w:hAnsi="Times New Roman"/>
          <w:sz w:val="24"/>
          <w:szCs w:val="24"/>
        </w:rPr>
      </w:pPr>
    </w:p>
    <w:sectPr w:rsidR="00D87A67" w:rsidRPr="009B547C" w:rsidSect="00866E29">
      <w:pgSz w:w="11906" w:h="16838"/>
      <w:pgMar w:top="426" w:right="849" w:bottom="426"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F61" w:rsidRDefault="004D7F61" w:rsidP="009B547C">
      <w:pPr>
        <w:spacing w:after="0" w:line="240" w:lineRule="auto"/>
      </w:pPr>
      <w:r>
        <w:separator/>
      </w:r>
    </w:p>
  </w:endnote>
  <w:endnote w:type="continuationSeparator" w:id="1">
    <w:p w:rsidR="004D7F61" w:rsidRDefault="004D7F61" w:rsidP="009B5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F61" w:rsidRDefault="004D7F61" w:rsidP="009B547C">
      <w:pPr>
        <w:spacing w:after="0" w:line="240" w:lineRule="auto"/>
      </w:pPr>
      <w:r>
        <w:separator/>
      </w:r>
    </w:p>
  </w:footnote>
  <w:footnote w:type="continuationSeparator" w:id="1">
    <w:p w:rsidR="004D7F61" w:rsidRDefault="004D7F61" w:rsidP="009B5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090A"/>
    <w:multiLevelType w:val="hybridMultilevel"/>
    <w:tmpl w:val="3A58B8AC"/>
    <w:lvl w:ilvl="0" w:tplc="71FE88F8">
      <w:start w:val="1"/>
      <w:numFmt w:val="decimal"/>
      <w:lvlText w:val="%1-"/>
      <w:lvlJc w:val="left"/>
      <w:pPr>
        <w:ind w:left="1068" w:hanging="360"/>
      </w:pPr>
      <w:rPr>
        <w:rFonts w:ascii="Verdana" w:hAnsi="Verdana" w:hint="default"/>
        <w:b/>
        <w:color w:val="000000"/>
        <w:sz w:val="2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CD54992"/>
    <w:multiLevelType w:val="hybridMultilevel"/>
    <w:tmpl w:val="9AFA13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030795"/>
    <w:multiLevelType w:val="multilevel"/>
    <w:tmpl w:val="FD868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C42B2"/>
    <w:multiLevelType w:val="hybridMultilevel"/>
    <w:tmpl w:val="DDF8F1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737A31"/>
    <w:multiLevelType w:val="hybridMultilevel"/>
    <w:tmpl w:val="ACAA8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1053A80"/>
    <w:multiLevelType w:val="hybridMultilevel"/>
    <w:tmpl w:val="8B58389C"/>
    <w:lvl w:ilvl="0" w:tplc="797C1C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F5C3067"/>
    <w:multiLevelType w:val="multilevel"/>
    <w:tmpl w:val="17A20F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4"/>
  </w:num>
  <w:num w:numId="5">
    <w:abstractNumId w:val="1"/>
  </w:num>
  <w:num w:numId="6">
    <w:abstractNumId w:val="0"/>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C5CC0"/>
    <w:rsid w:val="000006EE"/>
    <w:rsid w:val="00012146"/>
    <w:rsid w:val="000255D4"/>
    <w:rsid w:val="0004644D"/>
    <w:rsid w:val="0005370C"/>
    <w:rsid w:val="000C7D0C"/>
    <w:rsid w:val="000D460F"/>
    <w:rsid w:val="000F3660"/>
    <w:rsid w:val="000F3BD6"/>
    <w:rsid w:val="001024ED"/>
    <w:rsid w:val="00105C4C"/>
    <w:rsid w:val="00110DDF"/>
    <w:rsid w:val="00125926"/>
    <w:rsid w:val="00140A1F"/>
    <w:rsid w:val="001679FB"/>
    <w:rsid w:val="0017666C"/>
    <w:rsid w:val="00190592"/>
    <w:rsid w:val="001A079E"/>
    <w:rsid w:val="001A27DC"/>
    <w:rsid w:val="001A580D"/>
    <w:rsid w:val="001B4217"/>
    <w:rsid w:val="001B4EFC"/>
    <w:rsid w:val="001B5158"/>
    <w:rsid w:val="001C4162"/>
    <w:rsid w:val="001E21D2"/>
    <w:rsid w:val="001E2CB4"/>
    <w:rsid w:val="001F0D52"/>
    <w:rsid w:val="00202415"/>
    <w:rsid w:val="00214D7E"/>
    <w:rsid w:val="00217412"/>
    <w:rsid w:val="00221E9B"/>
    <w:rsid w:val="00240B72"/>
    <w:rsid w:val="00261D73"/>
    <w:rsid w:val="002769C2"/>
    <w:rsid w:val="002A6E06"/>
    <w:rsid w:val="002B672A"/>
    <w:rsid w:val="002C3498"/>
    <w:rsid w:val="002C3F2F"/>
    <w:rsid w:val="002C456D"/>
    <w:rsid w:val="002D0EA4"/>
    <w:rsid w:val="002D46E7"/>
    <w:rsid w:val="002D485F"/>
    <w:rsid w:val="00303ADC"/>
    <w:rsid w:val="00320201"/>
    <w:rsid w:val="00331E48"/>
    <w:rsid w:val="00374B39"/>
    <w:rsid w:val="003944D8"/>
    <w:rsid w:val="00397AF4"/>
    <w:rsid w:val="003D4A9A"/>
    <w:rsid w:val="003F3891"/>
    <w:rsid w:val="00412DAA"/>
    <w:rsid w:val="00432107"/>
    <w:rsid w:val="00441AEE"/>
    <w:rsid w:val="00481595"/>
    <w:rsid w:val="00485878"/>
    <w:rsid w:val="004D7F61"/>
    <w:rsid w:val="005045E1"/>
    <w:rsid w:val="0050787C"/>
    <w:rsid w:val="0051512C"/>
    <w:rsid w:val="00523B27"/>
    <w:rsid w:val="00545A04"/>
    <w:rsid w:val="0058467D"/>
    <w:rsid w:val="00591BD4"/>
    <w:rsid w:val="005A5659"/>
    <w:rsid w:val="005C467C"/>
    <w:rsid w:val="005D15C6"/>
    <w:rsid w:val="005F253F"/>
    <w:rsid w:val="005F4646"/>
    <w:rsid w:val="00603D5E"/>
    <w:rsid w:val="00614776"/>
    <w:rsid w:val="0064588E"/>
    <w:rsid w:val="00646842"/>
    <w:rsid w:val="00660473"/>
    <w:rsid w:val="00661F5E"/>
    <w:rsid w:val="00670AB8"/>
    <w:rsid w:val="00694A97"/>
    <w:rsid w:val="006B0027"/>
    <w:rsid w:val="006B0810"/>
    <w:rsid w:val="006C3200"/>
    <w:rsid w:val="006C62F3"/>
    <w:rsid w:val="00705737"/>
    <w:rsid w:val="00712674"/>
    <w:rsid w:val="00717D5D"/>
    <w:rsid w:val="0072222E"/>
    <w:rsid w:val="00722B1E"/>
    <w:rsid w:val="00750AE0"/>
    <w:rsid w:val="0076114F"/>
    <w:rsid w:val="00761FBE"/>
    <w:rsid w:val="007728C3"/>
    <w:rsid w:val="007730C0"/>
    <w:rsid w:val="007853BC"/>
    <w:rsid w:val="00796B61"/>
    <w:rsid w:val="007A1753"/>
    <w:rsid w:val="007A6A10"/>
    <w:rsid w:val="007E0226"/>
    <w:rsid w:val="007E0AA8"/>
    <w:rsid w:val="007E2B91"/>
    <w:rsid w:val="007E32BA"/>
    <w:rsid w:val="007E37F6"/>
    <w:rsid w:val="007E449D"/>
    <w:rsid w:val="007E497C"/>
    <w:rsid w:val="007F2745"/>
    <w:rsid w:val="0083458E"/>
    <w:rsid w:val="00866E29"/>
    <w:rsid w:val="00890B24"/>
    <w:rsid w:val="008A647B"/>
    <w:rsid w:val="008A6D20"/>
    <w:rsid w:val="008B444A"/>
    <w:rsid w:val="008C2426"/>
    <w:rsid w:val="008C5CC0"/>
    <w:rsid w:val="008D12A4"/>
    <w:rsid w:val="008F1BA1"/>
    <w:rsid w:val="008F599D"/>
    <w:rsid w:val="009004BD"/>
    <w:rsid w:val="00907CDF"/>
    <w:rsid w:val="00927DC0"/>
    <w:rsid w:val="00946BF5"/>
    <w:rsid w:val="009476E9"/>
    <w:rsid w:val="009607E9"/>
    <w:rsid w:val="0096216E"/>
    <w:rsid w:val="00964845"/>
    <w:rsid w:val="00967507"/>
    <w:rsid w:val="0097301E"/>
    <w:rsid w:val="009B547C"/>
    <w:rsid w:val="009C5137"/>
    <w:rsid w:val="009C760C"/>
    <w:rsid w:val="009D2058"/>
    <w:rsid w:val="009E1A52"/>
    <w:rsid w:val="00A03010"/>
    <w:rsid w:val="00A227D1"/>
    <w:rsid w:val="00A244BF"/>
    <w:rsid w:val="00A24EB5"/>
    <w:rsid w:val="00A271B3"/>
    <w:rsid w:val="00A46F6B"/>
    <w:rsid w:val="00A53F8B"/>
    <w:rsid w:val="00A729EE"/>
    <w:rsid w:val="00A76D79"/>
    <w:rsid w:val="00A83073"/>
    <w:rsid w:val="00A84F5E"/>
    <w:rsid w:val="00A93D0C"/>
    <w:rsid w:val="00AA05CC"/>
    <w:rsid w:val="00AC0979"/>
    <w:rsid w:val="00AC214B"/>
    <w:rsid w:val="00AD0AB0"/>
    <w:rsid w:val="00AD504A"/>
    <w:rsid w:val="00AD7431"/>
    <w:rsid w:val="00AF51F4"/>
    <w:rsid w:val="00B0110D"/>
    <w:rsid w:val="00B26DD5"/>
    <w:rsid w:val="00B34B9F"/>
    <w:rsid w:val="00B41639"/>
    <w:rsid w:val="00B43278"/>
    <w:rsid w:val="00B50589"/>
    <w:rsid w:val="00B6660E"/>
    <w:rsid w:val="00B935B6"/>
    <w:rsid w:val="00BC7D56"/>
    <w:rsid w:val="00BD2DE4"/>
    <w:rsid w:val="00BD43FB"/>
    <w:rsid w:val="00C04244"/>
    <w:rsid w:val="00C16AF5"/>
    <w:rsid w:val="00C20486"/>
    <w:rsid w:val="00C4200B"/>
    <w:rsid w:val="00C713B8"/>
    <w:rsid w:val="00C74A56"/>
    <w:rsid w:val="00C7671F"/>
    <w:rsid w:val="00C8494E"/>
    <w:rsid w:val="00C92042"/>
    <w:rsid w:val="00CA4048"/>
    <w:rsid w:val="00CB0FD2"/>
    <w:rsid w:val="00CC1BF9"/>
    <w:rsid w:val="00CD0899"/>
    <w:rsid w:val="00CD2F9D"/>
    <w:rsid w:val="00D12661"/>
    <w:rsid w:val="00D249D2"/>
    <w:rsid w:val="00D5402E"/>
    <w:rsid w:val="00D60011"/>
    <w:rsid w:val="00D612AB"/>
    <w:rsid w:val="00D7022D"/>
    <w:rsid w:val="00D74A9C"/>
    <w:rsid w:val="00D839FD"/>
    <w:rsid w:val="00D87A67"/>
    <w:rsid w:val="00D900A2"/>
    <w:rsid w:val="00DC38AD"/>
    <w:rsid w:val="00DE4D5F"/>
    <w:rsid w:val="00DE6AB5"/>
    <w:rsid w:val="00DF111A"/>
    <w:rsid w:val="00E02784"/>
    <w:rsid w:val="00E17502"/>
    <w:rsid w:val="00E2518E"/>
    <w:rsid w:val="00E30F9C"/>
    <w:rsid w:val="00E4630D"/>
    <w:rsid w:val="00E86EDE"/>
    <w:rsid w:val="00ED6A88"/>
    <w:rsid w:val="00EF1F63"/>
    <w:rsid w:val="00F03AB7"/>
    <w:rsid w:val="00F07C14"/>
    <w:rsid w:val="00F07E36"/>
    <w:rsid w:val="00F17D0C"/>
    <w:rsid w:val="00F23728"/>
    <w:rsid w:val="00F33C3F"/>
    <w:rsid w:val="00F35752"/>
    <w:rsid w:val="00F8007E"/>
    <w:rsid w:val="00F870E4"/>
    <w:rsid w:val="00F965B8"/>
    <w:rsid w:val="00FC5095"/>
    <w:rsid w:val="00FE7092"/>
    <w:rsid w:val="00FF19B9"/>
    <w:rsid w:val="00FF63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3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0201"/>
    <w:pPr>
      <w:ind w:left="720"/>
      <w:contextualSpacing/>
    </w:pPr>
  </w:style>
  <w:style w:type="character" w:styleId="Kpr">
    <w:name w:val="Hyperlink"/>
    <w:uiPriority w:val="99"/>
    <w:unhideWhenUsed/>
    <w:rsid w:val="00AD0AB0"/>
    <w:rPr>
      <w:color w:val="0000FF"/>
      <w:u w:val="single"/>
    </w:rPr>
  </w:style>
  <w:style w:type="paragraph" w:styleId="stbilgi">
    <w:name w:val="header"/>
    <w:basedOn w:val="Normal"/>
    <w:link w:val="stbilgiChar"/>
    <w:uiPriority w:val="99"/>
    <w:unhideWhenUsed/>
    <w:rsid w:val="009B54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547C"/>
  </w:style>
  <w:style w:type="paragraph" w:styleId="Altbilgi">
    <w:name w:val="footer"/>
    <w:basedOn w:val="Normal"/>
    <w:link w:val="AltbilgiChar"/>
    <w:uiPriority w:val="99"/>
    <w:semiHidden/>
    <w:unhideWhenUsed/>
    <w:rsid w:val="009B54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B547C"/>
  </w:style>
  <w:style w:type="paragraph" w:styleId="BalonMetni">
    <w:name w:val="Balloon Text"/>
    <w:basedOn w:val="Normal"/>
    <w:link w:val="BalonMetniChar"/>
    <w:uiPriority w:val="99"/>
    <w:semiHidden/>
    <w:unhideWhenUsed/>
    <w:rsid w:val="009B547C"/>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9B547C"/>
    <w:rPr>
      <w:rFonts w:ascii="Tahoma" w:hAnsi="Tahoma" w:cs="Tahoma"/>
      <w:sz w:val="16"/>
      <w:szCs w:val="16"/>
    </w:rPr>
  </w:style>
  <w:style w:type="table" w:styleId="TabloKlavuzu">
    <w:name w:val="Table Grid"/>
    <w:basedOn w:val="NormalTablo"/>
    <w:uiPriority w:val="59"/>
    <w:rsid w:val="001E2C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link w:val="AralkYokChar"/>
    <w:uiPriority w:val="1"/>
    <w:qFormat/>
    <w:rsid w:val="00866E29"/>
    <w:rPr>
      <w:rFonts w:eastAsia="Times New Roman"/>
      <w:sz w:val="22"/>
      <w:szCs w:val="22"/>
      <w:lang w:eastAsia="en-US"/>
    </w:rPr>
  </w:style>
  <w:style w:type="character" w:customStyle="1" w:styleId="AralkYokChar">
    <w:name w:val="Aralık Yok Char"/>
    <w:link w:val="AralkYok"/>
    <w:uiPriority w:val="1"/>
    <w:rsid w:val="00866E29"/>
    <w:rPr>
      <w:rFonts w:eastAsia="Times New Roman"/>
      <w:sz w:val="22"/>
      <w:szCs w:val="22"/>
      <w:lang w:val="tr-TR" w:eastAsia="en-US" w:bidi="ar-SA"/>
    </w:rPr>
  </w:style>
  <w:style w:type="paragraph" w:styleId="NormalWeb">
    <w:name w:val="Normal (Web)"/>
    <w:basedOn w:val="Normal"/>
    <w:uiPriority w:val="99"/>
    <w:semiHidden/>
    <w:unhideWhenUsed/>
    <w:rsid w:val="009607E9"/>
    <w:pPr>
      <w:spacing w:before="87" w:after="87" w:line="240" w:lineRule="auto"/>
      <w:jc w:val="both"/>
    </w:pPr>
    <w:rPr>
      <w:rFonts w:ascii="Times New Roman" w:eastAsia="Times New Roman" w:hAnsi="Times New Roman"/>
      <w:sz w:val="24"/>
      <w:szCs w:val="24"/>
      <w:lang w:eastAsia="tr-TR"/>
    </w:rPr>
  </w:style>
  <w:style w:type="character" w:styleId="Gl">
    <w:name w:val="Strong"/>
    <w:uiPriority w:val="22"/>
    <w:qFormat/>
    <w:rsid w:val="009607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11</Pages>
  <Words>1812</Words>
  <Characters>10329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DERS ÜCRETİ KARŞILIĞI ÖĞRETMENLİK BAŞVURU KILAVUZU</vt:lpstr>
    </vt:vector>
  </TitlesOfParts>
  <Company>NeC</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KARŞILIĞI ÖĞRETMENLİK BAŞVURU KILAVUZU</dc:title>
  <dc:subject>2011-2012 EĞİTİM ÖĞRETİM YILI</dc:subject>
  <dc:creator>MEMSUBE2</dc:creator>
  <cp:lastModifiedBy>Customer</cp:lastModifiedBy>
  <cp:revision>1</cp:revision>
  <cp:lastPrinted>2018-07-11T08:49:00Z</cp:lastPrinted>
  <dcterms:created xsi:type="dcterms:W3CDTF">2014-08-25T12:24:00Z</dcterms:created>
  <dcterms:modified xsi:type="dcterms:W3CDTF">2018-08-01T08:17:00Z</dcterms:modified>
</cp:coreProperties>
</file>